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FEE2A" w14:textId="274C8FD9" w:rsidR="00762C7F" w:rsidRPr="0024550A" w:rsidRDefault="0024550A">
      <w:pPr>
        <w:spacing w:before="90" w:after="0" w:line="240" w:lineRule="auto"/>
        <w:ind w:right="417"/>
        <w:jc w:val="both"/>
        <w:rPr>
          <w:rFonts w:ascii="Times New Roman Bold" w:eastAsia="Times New Roman" w:hAnsi="Times New Roman Bold" w:cs="Times New Roman Bold"/>
          <w:b/>
          <w:bCs/>
          <w:color w:val="000000" w:themeColor="text1"/>
        </w:rPr>
      </w:pPr>
      <w:r w:rsidRPr="0024550A">
        <w:rPr>
          <w:noProof/>
          <w:color w:val="000000" w:themeColor="text1"/>
        </w:rPr>
        <w:drawing>
          <wp:inline distT="0" distB="0" distL="0" distR="0" wp14:anchorId="3F3750C6" wp14:editId="76331F8D">
            <wp:extent cx="752475" cy="781050"/>
            <wp:effectExtent l="0" t="0" r="0" b="0"/>
            <wp:docPr id="755905440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AAC064" w14:textId="77777777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Cs w:val="22"/>
          <w:lang w:eastAsia="en-US"/>
          <w14:ligatures w14:val="none"/>
        </w:rPr>
      </w:pPr>
      <w:bookmarkStart w:id="0" w:name="_Hlk42069223"/>
      <w:r w:rsidRPr="00762C7F">
        <w:rPr>
          <w:rFonts w:ascii="Times New Roman" w:eastAsia="Times New Roman" w:hAnsi="Times New Roman" w:cs="Times New Roman"/>
          <w:b/>
          <w:color w:val="000000" w:themeColor="text1"/>
          <w:kern w:val="0"/>
          <w:szCs w:val="22"/>
          <w:lang w:eastAsia="en-US"/>
          <w14:ligatures w14:val="none"/>
        </w:rPr>
        <w:t xml:space="preserve">Obrazloženje </w:t>
      </w:r>
    </w:p>
    <w:p w14:paraId="17D00009" w14:textId="77777777" w:rsidR="00273BAE" w:rsidRPr="00273BAE" w:rsidRDefault="00762C7F" w:rsidP="00273BA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Cs w:val="22"/>
          <w:lang w:eastAsia="en-US"/>
          <w14:ligatures w14:val="none"/>
        </w:rPr>
      </w:pPr>
      <w:r w:rsidRPr="00762C7F">
        <w:rPr>
          <w:rFonts w:ascii="Times New Roman" w:eastAsia="Times New Roman" w:hAnsi="Times New Roman" w:cs="Times New Roman"/>
          <w:b/>
          <w:color w:val="000000" w:themeColor="text1"/>
          <w:kern w:val="0"/>
          <w:szCs w:val="22"/>
          <w:lang w:eastAsia="en-US"/>
          <w14:ligatures w14:val="none"/>
        </w:rPr>
        <w:t xml:space="preserve">Nacrta prijedloga </w:t>
      </w:r>
      <w:r w:rsidR="00A07A11" w:rsidRPr="0024550A">
        <w:rPr>
          <w:rFonts w:ascii="Times New Roman" w:eastAsia="Times New Roman" w:hAnsi="Times New Roman" w:cs="Times New Roman"/>
          <w:b/>
          <w:color w:val="000000" w:themeColor="text1"/>
          <w:kern w:val="0"/>
          <w:szCs w:val="22"/>
          <w:lang w:eastAsia="en-US"/>
          <w14:ligatures w14:val="none"/>
        </w:rPr>
        <w:t xml:space="preserve">Odluke </w:t>
      </w:r>
      <w:r w:rsidR="00273BAE" w:rsidRPr="00273BAE">
        <w:rPr>
          <w:rFonts w:ascii="Times New Roman" w:eastAsia="Times New Roman" w:hAnsi="Times New Roman" w:cs="Times New Roman"/>
          <w:b/>
          <w:color w:val="000000" w:themeColor="text1"/>
          <w:kern w:val="0"/>
          <w:szCs w:val="22"/>
          <w:lang w:eastAsia="en-US"/>
          <w14:ligatures w14:val="none"/>
        </w:rPr>
        <w:t>o sufinanciranju udomljavanja napuštenih pasa</w:t>
      </w:r>
    </w:p>
    <w:p w14:paraId="3CA36158" w14:textId="219E21A7" w:rsidR="00762C7F" w:rsidRPr="00762C7F" w:rsidRDefault="00273BAE" w:rsidP="00273BA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Cs w:val="22"/>
          <w:lang w:eastAsia="en-US"/>
          <w14:ligatures w14:val="none"/>
        </w:rPr>
      </w:pPr>
      <w:r w:rsidRPr="00273BAE">
        <w:rPr>
          <w:rFonts w:ascii="Times New Roman" w:eastAsia="Times New Roman" w:hAnsi="Times New Roman" w:cs="Times New Roman"/>
          <w:b/>
          <w:color w:val="000000" w:themeColor="text1"/>
          <w:kern w:val="0"/>
          <w:szCs w:val="22"/>
          <w:lang w:eastAsia="en-US"/>
          <w14:ligatures w14:val="none"/>
        </w:rPr>
        <w:t>s područja Općine Garčin</w:t>
      </w:r>
    </w:p>
    <w:bookmarkEnd w:id="0"/>
    <w:p w14:paraId="62DA3C77" w14:textId="77777777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Cs w:val="22"/>
          <w:lang w:eastAsia="en-US"/>
          <w14:ligatures w14:val="none"/>
        </w:rPr>
      </w:pPr>
    </w:p>
    <w:p w14:paraId="694E96B7" w14:textId="77777777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ind w:left="2124" w:hanging="2124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Predlagatelj:</w:t>
      </w:r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ab/>
        <w:t xml:space="preserve">Općinski načelnik Josip Vidaković, mag. </w:t>
      </w:r>
      <w:proofErr w:type="spellStart"/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educ</w:t>
      </w:r>
      <w:proofErr w:type="spellEnd"/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 xml:space="preserve">. </w:t>
      </w:r>
      <w:proofErr w:type="spellStart"/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biol</w:t>
      </w:r>
      <w:proofErr w:type="spellEnd"/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 xml:space="preserve">. </w:t>
      </w:r>
      <w:proofErr w:type="spellStart"/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et</w:t>
      </w:r>
      <w:proofErr w:type="spellEnd"/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 xml:space="preserve"> </w:t>
      </w:r>
      <w:proofErr w:type="spellStart"/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chem</w:t>
      </w:r>
      <w:proofErr w:type="spellEnd"/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.</w:t>
      </w:r>
    </w:p>
    <w:p w14:paraId="06F8E37E" w14:textId="0FFE9405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ind w:left="2124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 xml:space="preserve"> -na temelju članka </w:t>
      </w:r>
      <w:r w:rsidR="00405AA7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43</w:t>
      </w:r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. Statuta Općine  (“Službeno glasilo Općine ”, broj 4/21 i 3/24)</w:t>
      </w:r>
    </w:p>
    <w:p w14:paraId="153C19AA" w14:textId="77777777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</w:p>
    <w:p w14:paraId="3DB14DC6" w14:textId="5FBF610D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ind w:left="2124" w:hanging="2124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Pravna osnova:</w:t>
      </w:r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ab/>
        <w:t xml:space="preserve">članak 35. stavak </w:t>
      </w:r>
      <w:r w:rsidR="00A231ED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2</w:t>
      </w:r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.  Zakona o lokalnoj i područnoj (regionalnoj) samoupravi (“Narodne novine”, br. 33/01, 60/01, 129/05, 109/07, 125/08, 36/09, 36/09, 150/11, 144/12, 19/13, 137/15, 123/17 98/19, 144/20) i članka 26. Statuta Općine  (“Službeno glasilo Općine ”, broj 4/21 i 3/24).</w:t>
      </w:r>
    </w:p>
    <w:p w14:paraId="5601758D" w14:textId="77777777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ind w:left="2124" w:hanging="2124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</w:p>
    <w:p w14:paraId="11078D26" w14:textId="77777777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ind w:left="2124" w:hanging="2124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Prijedlog izradio:</w:t>
      </w:r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ab/>
        <w:t xml:space="preserve">Pročelnik Jedinstvenog upravnog odjela, Stjepan Gašparović, mag. </w:t>
      </w:r>
      <w:proofErr w:type="spellStart"/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iur</w:t>
      </w:r>
      <w:proofErr w:type="spellEnd"/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.</w:t>
      </w:r>
    </w:p>
    <w:p w14:paraId="69BEA5FF" w14:textId="77777777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</w:p>
    <w:p w14:paraId="51F31482" w14:textId="77777777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2"/>
          <w:lang w:eastAsia="en-US"/>
          <w14:ligatures w14:val="none"/>
        </w:rPr>
      </w:pPr>
      <w:r w:rsidRPr="00762C7F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2"/>
          <w:lang w:eastAsia="en-US"/>
          <w14:ligatures w14:val="none"/>
        </w:rPr>
        <w:t>Obrazloženje nacrta općeg akta</w:t>
      </w:r>
    </w:p>
    <w:p w14:paraId="75669624" w14:textId="77777777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2"/>
          <w:lang w:eastAsia="en-US"/>
          <w14:ligatures w14:val="none"/>
        </w:rPr>
      </w:pPr>
    </w:p>
    <w:p w14:paraId="7B9AD7E3" w14:textId="77777777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2"/>
          <w:lang w:eastAsia="en-US"/>
          <w14:ligatures w14:val="none"/>
        </w:rPr>
      </w:pPr>
      <w:r w:rsidRPr="00762C7F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2"/>
          <w:lang w:eastAsia="en-US"/>
          <w14:ligatures w14:val="none"/>
        </w:rPr>
        <w:t>I.</w:t>
      </w:r>
      <w:r w:rsidRPr="00762C7F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2"/>
          <w:lang w:eastAsia="en-US"/>
          <w14:ligatures w14:val="none"/>
        </w:rPr>
        <w:tab/>
        <w:t xml:space="preserve">OCJENA STANJA I OSNOVNA PITANJA KOJA SE UREĐUJU </w:t>
      </w:r>
    </w:p>
    <w:p w14:paraId="7E59268F" w14:textId="77777777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</w:p>
    <w:p w14:paraId="0E097CC2" w14:textId="15A9870A" w:rsidR="00A26CAF" w:rsidRDefault="00273BAE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Postojeći zakonodavni okvir nametnu</w:t>
      </w:r>
      <w:r w:rsidR="00FE133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o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 xml:space="preserve"> je jedinicama lokalne samouprave velike financijske obveze po pitanju zbrinjavanja napuštenih pasa. </w:t>
      </w:r>
    </w:p>
    <w:p w14:paraId="4382D525" w14:textId="77777777" w:rsidR="00273BAE" w:rsidRDefault="00273BAE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</w:p>
    <w:p w14:paraId="74C416FE" w14:textId="619AB42D" w:rsidR="00273BAE" w:rsidRDefault="00273BAE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 xml:space="preserve">Zbrinjavanje samo jednog psa mjesečno Općinu Garčin košta gotovo 400 eura, a ukupni iznos koji se troši na zbrinjavanje pasa često nadilazi mnoge druge proračunske rashode koji su Općini Garčin važni, a za koje često ponestane sredstava. </w:t>
      </w:r>
    </w:p>
    <w:p w14:paraId="6E7B61D7" w14:textId="77777777" w:rsidR="00273BAE" w:rsidRDefault="00273BAE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</w:p>
    <w:p w14:paraId="2F400F85" w14:textId="082B57F8" w:rsidR="00273BAE" w:rsidRDefault="00273BAE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 xml:space="preserve"> Isplatom jednokratne </w:t>
      </w:r>
      <w:r w:rsidR="00E834C8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naknade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 xml:space="preserve"> potaknut će se udomitelji koji mogu, a ne moraju imati prebivalište na području Općine Garčin, na udomljavanje pasa uhvaćenih na području Općine Garčin.</w:t>
      </w:r>
    </w:p>
    <w:p w14:paraId="2EDD0EB4" w14:textId="77777777" w:rsidR="00273BAE" w:rsidRDefault="00273BAE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</w:p>
    <w:p w14:paraId="507AE87D" w14:textId="3DFB5087" w:rsidR="00273BAE" w:rsidRDefault="00273BAE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 xml:space="preserve">Na taj način za iznos od otprilike troška udomljavanja za jedan mjesec, bit će udomljen pas koji bi inače bio na trošku Općine Garčin 12 mjeseci u godini, po nekoliko godina pa do svoje prirodne smrti. </w:t>
      </w:r>
    </w:p>
    <w:p w14:paraId="450B1293" w14:textId="77777777" w:rsidR="00273BAE" w:rsidRDefault="00273BAE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</w:p>
    <w:p w14:paraId="726E0EDA" w14:textId="2F647AD7" w:rsidR="00273BAE" w:rsidRPr="00762C7F" w:rsidRDefault="00273BAE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Ovakvim način</w:t>
      </w:r>
      <w:r w:rsidR="00E834C8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o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 xml:space="preserve">m sufinanciranja zbrinjavanja pasa, na human način, oslobodit će se znatna financijska sredstva Proračuna Općine Garčin koja će se moći upotrijebiti za druge namjene. </w:t>
      </w:r>
    </w:p>
    <w:p w14:paraId="0B220C37" w14:textId="77777777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</w:p>
    <w:p w14:paraId="343B53D3" w14:textId="77777777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2"/>
          <w:lang w:eastAsia="en-US"/>
          <w14:ligatures w14:val="none"/>
        </w:rPr>
      </w:pPr>
      <w:r w:rsidRPr="00762C7F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2"/>
          <w:lang w:eastAsia="en-US"/>
          <w14:ligatures w14:val="none"/>
        </w:rPr>
        <w:t>II.</w:t>
      </w:r>
      <w:r w:rsidRPr="00762C7F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2"/>
          <w:lang w:eastAsia="en-US"/>
          <w14:ligatures w14:val="none"/>
        </w:rPr>
        <w:tab/>
        <w:t>SREDSTVA POTREBNA ZA PROVOĐENJE ODLUKE</w:t>
      </w:r>
    </w:p>
    <w:p w14:paraId="630BA82E" w14:textId="77777777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2"/>
          <w:lang w:eastAsia="en-US"/>
          <w14:ligatures w14:val="none"/>
        </w:rPr>
      </w:pPr>
    </w:p>
    <w:p w14:paraId="513FE771" w14:textId="618F87F9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  <w:r w:rsidRPr="00762C7F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 xml:space="preserve">Za provođenje </w:t>
      </w:r>
      <w:r w:rsidR="00273BAE"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  <w:t>ove Odluke nisu potrebna dodatna sredstva, nego se očekuje pozitivan proračunski učinak.</w:t>
      </w:r>
    </w:p>
    <w:p w14:paraId="1B9EC81F" w14:textId="77777777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</w:p>
    <w:p w14:paraId="35702095" w14:textId="77777777" w:rsidR="00762C7F" w:rsidRPr="00762C7F" w:rsidRDefault="00762C7F" w:rsidP="00762C7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Cs w:val="22"/>
          <w:lang w:eastAsia="en-US"/>
          <w14:ligatures w14:val="none"/>
        </w:rPr>
      </w:pPr>
    </w:p>
    <w:p w14:paraId="378719C4" w14:textId="3B0A0E10" w:rsidR="00762C7F" w:rsidRPr="0024550A" w:rsidRDefault="0024550A">
      <w:pPr>
        <w:spacing w:before="90" w:after="0" w:line="240" w:lineRule="auto"/>
        <w:ind w:right="417"/>
        <w:jc w:val="both"/>
        <w:rPr>
          <w:rFonts w:ascii="Times New Roman Bold" w:eastAsia="Times New Roman" w:hAnsi="Times New Roman Bold" w:cs="Times New Roman Bold"/>
          <w:b/>
          <w:bCs/>
          <w:color w:val="000000" w:themeColor="text1"/>
        </w:rPr>
      </w:pPr>
      <w:r w:rsidRPr="0024550A">
        <w:rPr>
          <w:noProof/>
          <w:color w:val="000000" w:themeColor="text1"/>
        </w:rPr>
        <w:lastRenderedPageBreak/>
        <w:drawing>
          <wp:inline distT="0" distB="0" distL="0" distR="0" wp14:anchorId="0BCA59A0" wp14:editId="4A2485F0">
            <wp:extent cx="752475" cy="781050"/>
            <wp:effectExtent l="0" t="0" r="0" b="0"/>
            <wp:docPr id="988298570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40DE72" w14:textId="1F205C71" w:rsidR="00674C85" w:rsidRPr="0024550A" w:rsidRDefault="00000000">
      <w:pPr>
        <w:spacing w:before="90" w:after="0" w:line="240" w:lineRule="auto"/>
        <w:ind w:right="417"/>
        <w:jc w:val="both"/>
        <w:rPr>
          <w:rFonts w:ascii="Times New Roman Bold" w:eastAsia="Times New Roman" w:hAnsi="Times New Roman Bold" w:cs="Times New Roman Bold"/>
          <w:b/>
          <w:bCs/>
          <w:color w:val="000000" w:themeColor="text1"/>
        </w:rPr>
      </w:pPr>
      <w:r w:rsidRPr="0024550A">
        <w:rPr>
          <w:rFonts w:ascii="Times New Roman Bold" w:eastAsia="Times New Roman" w:hAnsi="Times New Roman Bold" w:cs="Times New Roman Bold"/>
          <w:b/>
          <w:bCs/>
          <w:color w:val="000000" w:themeColor="text1"/>
        </w:rPr>
        <w:t>REPUBLIKA HRVATSKA</w:t>
      </w:r>
    </w:p>
    <w:p w14:paraId="11A29CE6" w14:textId="77777777" w:rsidR="00674C85" w:rsidRPr="0024550A" w:rsidRDefault="00000000">
      <w:pPr>
        <w:spacing w:before="90" w:after="0" w:line="240" w:lineRule="auto"/>
        <w:ind w:right="417"/>
        <w:jc w:val="both"/>
        <w:rPr>
          <w:rFonts w:ascii="Times New Roman Bold" w:eastAsia="Times New Roman" w:hAnsi="Times New Roman Bold" w:cs="Times New Roman Bold"/>
          <w:b/>
          <w:bCs/>
          <w:color w:val="000000" w:themeColor="text1"/>
        </w:rPr>
      </w:pPr>
      <w:r w:rsidRPr="0024550A">
        <w:rPr>
          <w:rFonts w:ascii="Times New Roman Bold" w:eastAsia="Times New Roman" w:hAnsi="Times New Roman Bold" w:cs="Times New Roman Bold"/>
          <w:b/>
          <w:bCs/>
          <w:color w:val="000000" w:themeColor="text1"/>
        </w:rPr>
        <w:t>BRODSKO-POSAVSKA ŽUPANIJA</w:t>
      </w:r>
    </w:p>
    <w:p w14:paraId="2669E319" w14:textId="78E9E823" w:rsidR="00674C85" w:rsidRPr="0024550A" w:rsidRDefault="00000000">
      <w:pPr>
        <w:spacing w:before="90" w:after="0" w:line="240" w:lineRule="auto"/>
        <w:ind w:right="417"/>
        <w:jc w:val="both"/>
        <w:rPr>
          <w:rFonts w:ascii="Times New Roman Bold" w:eastAsia="Times New Roman" w:hAnsi="Times New Roman Bold" w:cs="Times New Roman Bold"/>
          <w:b/>
          <w:bCs/>
          <w:color w:val="000000" w:themeColor="text1"/>
        </w:rPr>
      </w:pPr>
      <w:r w:rsidRPr="0024550A">
        <w:rPr>
          <w:rFonts w:ascii="Times New Roman Bold" w:eastAsia="Times New Roman" w:hAnsi="Times New Roman Bold" w:cs="Times New Roman Bold"/>
          <w:b/>
          <w:bCs/>
          <w:color w:val="000000" w:themeColor="text1"/>
        </w:rPr>
        <w:t xml:space="preserve">OPĆINA </w:t>
      </w:r>
    </w:p>
    <w:p w14:paraId="4739EAC2" w14:textId="77777777" w:rsidR="00674C85" w:rsidRPr="0024550A" w:rsidRDefault="00000000">
      <w:pPr>
        <w:spacing w:before="90" w:after="0" w:line="240" w:lineRule="auto"/>
        <w:ind w:right="417"/>
        <w:jc w:val="both"/>
        <w:rPr>
          <w:rFonts w:ascii="Times New Roman Bold" w:eastAsia="Times New Roman" w:hAnsi="Times New Roman Bold" w:cs="Times New Roman Bold"/>
          <w:b/>
          <w:bCs/>
          <w:color w:val="000000" w:themeColor="text1"/>
        </w:rPr>
      </w:pPr>
      <w:r w:rsidRPr="0024550A">
        <w:rPr>
          <w:rFonts w:ascii="Times New Roman Bold" w:eastAsia="Times New Roman" w:hAnsi="Times New Roman Bold" w:cs="Times New Roman Bold"/>
          <w:b/>
          <w:bCs/>
          <w:color w:val="000000" w:themeColor="text1"/>
        </w:rPr>
        <w:t>OPĆINSKO VIJEĆE</w:t>
      </w:r>
    </w:p>
    <w:p w14:paraId="13EFE28E" w14:textId="77777777" w:rsidR="00674C85" w:rsidRPr="0024550A" w:rsidRDefault="00000000">
      <w:pPr>
        <w:spacing w:before="90" w:after="0" w:line="240" w:lineRule="auto"/>
        <w:ind w:right="41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24550A">
        <w:rPr>
          <w:rFonts w:ascii="Times New Roman" w:eastAsia="Times New Roman" w:hAnsi="Times New Roman" w:cs="Times New Roman"/>
          <w:color w:val="000000" w:themeColor="text1"/>
        </w:rPr>
        <w:t>KLASA:</w:t>
      </w:r>
    </w:p>
    <w:p w14:paraId="74D31F66" w14:textId="77777777" w:rsidR="00674C85" w:rsidRPr="0024550A" w:rsidRDefault="00000000">
      <w:pPr>
        <w:spacing w:before="90" w:after="0" w:line="240" w:lineRule="auto"/>
        <w:ind w:right="417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24550A">
        <w:rPr>
          <w:rFonts w:ascii="Times New Roman" w:eastAsia="Times New Roman" w:hAnsi="Times New Roman" w:cs="Times New Roman"/>
          <w:color w:val="000000" w:themeColor="text1"/>
        </w:rPr>
        <w:t>URBROJ:</w:t>
      </w:r>
    </w:p>
    <w:p w14:paraId="626886A3" w14:textId="47C013C8" w:rsidR="00674C85" w:rsidRPr="0024550A" w:rsidRDefault="00954109">
      <w:pPr>
        <w:spacing w:before="90" w:after="0" w:line="240" w:lineRule="auto"/>
        <w:ind w:right="417"/>
        <w:jc w:val="both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Garčin</w:t>
      </w:r>
      <w:r w:rsidR="00000000" w:rsidRPr="0024550A">
        <w:rPr>
          <w:rFonts w:ascii="Times New Roman" w:eastAsia="Times New Roman" w:hAnsi="Times New Roman" w:cs="Times New Roman"/>
          <w:color w:val="000000" w:themeColor="text1"/>
        </w:rPr>
        <w:t xml:space="preserve">, </w:t>
      </w:r>
    </w:p>
    <w:p w14:paraId="5F01FB59" w14:textId="77777777" w:rsidR="00674C85" w:rsidRPr="0024550A" w:rsidRDefault="00674C85">
      <w:pPr>
        <w:spacing w:before="90" w:after="0" w:line="240" w:lineRule="auto"/>
        <w:ind w:right="417" w:firstLine="708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6A1460E4" w14:textId="423510CE" w:rsidR="00674C85" w:rsidRPr="0024550A" w:rsidRDefault="00FC26D4">
      <w:pPr>
        <w:spacing w:before="90" w:after="0" w:line="240" w:lineRule="auto"/>
        <w:ind w:right="417" w:firstLine="708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C26D4">
        <w:rPr>
          <w:rFonts w:ascii="Times New Roman" w:eastAsia="Times New Roman" w:hAnsi="Times New Roman" w:cs="Times New Roman"/>
          <w:color w:val="000000" w:themeColor="text1"/>
        </w:rPr>
        <w:t xml:space="preserve">Na temelju članka 62. Zakona o zaštiti životinja („Narodne novine“ broj 102/17., 32/19 i 78/24) </w:t>
      </w:r>
      <w:r w:rsidRPr="0024550A">
        <w:rPr>
          <w:rFonts w:ascii="Times New Roman" w:eastAsia="Times New Roman" w:hAnsi="Times New Roman" w:cs="Times New Roman"/>
          <w:color w:val="000000" w:themeColor="text1"/>
        </w:rPr>
        <w:t xml:space="preserve"> i članka 26. Statuta Općine</w:t>
      </w:r>
      <w:r>
        <w:rPr>
          <w:rFonts w:ascii="Times New Roman" w:eastAsia="Times New Roman" w:hAnsi="Times New Roman" w:cs="Times New Roman"/>
          <w:color w:val="000000" w:themeColor="text1"/>
        </w:rPr>
        <w:t xml:space="preserve"> Garčin</w:t>
      </w:r>
      <w:r w:rsidRPr="0024550A">
        <w:rPr>
          <w:rFonts w:ascii="Times New Roman" w:eastAsia="Times New Roman" w:hAnsi="Times New Roman" w:cs="Times New Roman"/>
          <w:color w:val="000000" w:themeColor="text1"/>
        </w:rPr>
        <w:t xml:space="preserve">  („Službeno glasilo Općine </w:t>
      </w:r>
      <w:r>
        <w:rPr>
          <w:rFonts w:ascii="Times New Roman" w:eastAsia="Times New Roman" w:hAnsi="Times New Roman" w:cs="Times New Roman"/>
          <w:color w:val="000000" w:themeColor="text1"/>
        </w:rPr>
        <w:t>Garčin</w:t>
      </w:r>
      <w:r w:rsidRPr="0024550A">
        <w:rPr>
          <w:rFonts w:ascii="Times New Roman" w:eastAsia="Times New Roman" w:hAnsi="Times New Roman" w:cs="Times New Roman"/>
          <w:color w:val="000000" w:themeColor="text1"/>
        </w:rPr>
        <w:t xml:space="preserve">”, broj 4/21 i 3/24), Općinsko vijeće Općine </w:t>
      </w:r>
      <w:r>
        <w:rPr>
          <w:rFonts w:ascii="Times New Roman" w:eastAsia="Times New Roman" w:hAnsi="Times New Roman" w:cs="Times New Roman"/>
          <w:color w:val="000000" w:themeColor="text1"/>
        </w:rPr>
        <w:t>Garčin</w:t>
      </w:r>
      <w:r w:rsidRPr="0024550A">
        <w:rPr>
          <w:rFonts w:ascii="Times New Roman" w:eastAsia="Times New Roman" w:hAnsi="Times New Roman" w:cs="Times New Roman"/>
          <w:color w:val="000000" w:themeColor="text1"/>
        </w:rPr>
        <w:t xml:space="preserve"> na svojoj ___. sjednici održanoj dana  ___. </w:t>
      </w:r>
      <w:r w:rsidR="002B2012">
        <w:rPr>
          <w:rFonts w:ascii="Times New Roman" w:eastAsia="Times New Roman" w:hAnsi="Times New Roman" w:cs="Times New Roman"/>
          <w:color w:val="000000" w:themeColor="text1"/>
        </w:rPr>
        <w:t>________</w:t>
      </w:r>
      <w:r w:rsidRPr="0024550A">
        <w:rPr>
          <w:rFonts w:ascii="Times New Roman" w:eastAsia="Times New Roman" w:hAnsi="Times New Roman" w:cs="Times New Roman"/>
          <w:color w:val="000000" w:themeColor="text1"/>
        </w:rPr>
        <w:t xml:space="preserve"> 2026. godine, donosi</w:t>
      </w:r>
    </w:p>
    <w:p w14:paraId="2AD609AF" w14:textId="77777777" w:rsidR="00674C85" w:rsidRPr="0024550A" w:rsidRDefault="00674C8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451C7618" w14:textId="77777777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center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ODLUKU </w:t>
      </w:r>
    </w:p>
    <w:p w14:paraId="6FEB4325" w14:textId="77777777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center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b/>
          <w:kern w:val="0"/>
          <w14:ligatures w14:val="none"/>
        </w:rPr>
        <w:t>o sufinanciranju udomljavanja napuštenih pasa</w:t>
      </w:r>
    </w:p>
    <w:p w14:paraId="2F7BC6C6" w14:textId="5F7519E5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center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s područja Općine </w:t>
      </w:r>
      <w:r>
        <w:rPr>
          <w:rFonts w:ascii="Times New Roman" w:eastAsia="Times New Roman" w:hAnsi="Times New Roman" w:cs="Times New Roman"/>
          <w:b/>
          <w:kern w:val="0"/>
          <w14:ligatures w14:val="none"/>
        </w:rPr>
        <w:t>Garčin</w:t>
      </w:r>
      <w:r w:rsidRPr="00FC26D4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 </w:t>
      </w:r>
    </w:p>
    <w:p w14:paraId="3A8555CC" w14:textId="77777777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center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283951F8" w14:textId="77777777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center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b/>
          <w:kern w:val="0"/>
          <w14:ligatures w14:val="none"/>
        </w:rPr>
        <w:t>Članak 1.</w:t>
      </w:r>
    </w:p>
    <w:p w14:paraId="3A0A6F49" w14:textId="77777777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center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3D5C1557" w14:textId="0C47EE8D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kern w:val="0"/>
          <w14:ligatures w14:val="none"/>
        </w:rPr>
        <w:tab/>
        <w:t xml:space="preserve">Općina </w:t>
      </w:r>
      <w:r>
        <w:rPr>
          <w:rFonts w:ascii="Times New Roman" w:eastAsia="Times New Roman" w:hAnsi="Times New Roman" w:cs="Times New Roman"/>
          <w:kern w:val="0"/>
          <w14:ligatures w14:val="none"/>
        </w:rPr>
        <w:t>Garčin</w:t>
      </w:r>
      <w:r w:rsidRPr="00FC26D4">
        <w:rPr>
          <w:rFonts w:ascii="Times New Roman" w:eastAsia="Times New Roman" w:hAnsi="Times New Roman" w:cs="Times New Roman"/>
          <w:kern w:val="0"/>
          <w14:ligatures w14:val="none"/>
        </w:rPr>
        <w:t xml:space="preserve"> sufinancirat će udomljavanje napuštenih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pasa pronađenih</w:t>
      </w:r>
      <w:r w:rsidRPr="00FC26D4">
        <w:rPr>
          <w:rFonts w:ascii="Times New Roman" w:eastAsia="Times New Roman" w:hAnsi="Times New Roman" w:cs="Times New Roman"/>
          <w:kern w:val="0"/>
          <w14:ligatures w14:val="none"/>
        </w:rPr>
        <w:t xml:space="preserve"> odnosno</w:t>
      </w:r>
      <w:r w:rsidR="0095410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uhvaćenih</w:t>
      </w:r>
      <w:r w:rsidRPr="00FC26D4">
        <w:rPr>
          <w:rFonts w:ascii="Times New Roman" w:eastAsia="Times New Roman" w:hAnsi="Times New Roman" w:cs="Times New Roman"/>
          <w:kern w:val="0"/>
          <w14:ligatures w14:val="none"/>
        </w:rPr>
        <w:t xml:space="preserve"> na području Općine </w:t>
      </w:r>
      <w:r>
        <w:rPr>
          <w:rFonts w:ascii="Times New Roman" w:eastAsia="Times New Roman" w:hAnsi="Times New Roman" w:cs="Times New Roman"/>
          <w:kern w:val="0"/>
          <w14:ligatures w14:val="none"/>
        </w:rPr>
        <w:t>Garčin</w:t>
      </w:r>
      <w:r w:rsidRPr="00FC26D4">
        <w:rPr>
          <w:rFonts w:ascii="Times New Roman" w:eastAsia="Times New Roman" w:hAnsi="Times New Roman" w:cs="Times New Roman"/>
          <w:kern w:val="0"/>
          <w14:ligatures w14:val="none"/>
        </w:rPr>
        <w:t xml:space="preserve">, a </w:t>
      </w:r>
      <w:r>
        <w:rPr>
          <w:rFonts w:ascii="Times New Roman" w:eastAsia="Times New Roman" w:hAnsi="Times New Roman" w:cs="Times New Roman"/>
          <w:kern w:val="0"/>
          <w14:ligatures w14:val="none"/>
        </w:rPr>
        <w:t>nalaze se u skloništu s kojim Općina Garčin ima</w:t>
      </w:r>
      <w:r w:rsidR="00954109">
        <w:rPr>
          <w:rFonts w:ascii="Times New Roman" w:eastAsia="Times New Roman" w:hAnsi="Times New Roman" w:cs="Times New Roman"/>
          <w:kern w:val="0"/>
          <w14:ligatures w14:val="none"/>
        </w:rPr>
        <w:t xml:space="preserve"> sklopljen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ugovor</w:t>
      </w:r>
      <w:r w:rsidR="00954109">
        <w:rPr>
          <w:rFonts w:ascii="Times New Roman" w:eastAsia="Times New Roman" w:hAnsi="Times New Roman" w:cs="Times New Roman"/>
          <w:kern w:val="0"/>
          <w14:ligatures w14:val="none"/>
        </w:rPr>
        <w:t xml:space="preserve"> kojim se reguliraju međusobna prava i odnosi.  </w:t>
      </w:r>
    </w:p>
    <w:p w14:paraId="13157DF7" w14:textId="77777777" w:rsidR="00FC26D4" w:rsidRDefault="00FC26D4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kern w:val="0"/>
          <w14:ligatures w14:val="none"/>
        </w:rPr>
        <w:tab/>
      </w:r>
    </w:p>
    <w:p w14:paraId="14642B4F" w14:textId="14A94814" w:rsidR="00FC26D4" w:rsidRDefault="00954109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Općina Garčin sufinancirat će samo udomljavanje pasa i</w:t>
      </w:r>
      <w:r w:rsidR="00E834C8">
        <w:rPr>
          <w:rFonts w:ascii="Times New Roman" w:eastAsia="Times New Roman" w:hAnsi="Times New Roman" w:cs="Times New Roman"/>
          <w:kern w:val="0"/>
          <w14:ligatures w14:val="none"/>
        </w:rPr>
        <w:t>z</w:t>
      </w:r>
      <w:r w:rsidR="00FC26D4">
        <w:rPr>
          <w:rFonts w:ascii="Times New Roman" w:eastAsia="Times New Roman" w:hAnsi="Times New Roman" w:cs="Times New Roman"/>
          <w:kern w:val="0"/>
          <w14:ligatures w14:val="none"/>
        </w:rPr>
        <w:t xml:space="preserve"> prethodnog stavka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ako su</w:t>
      </w:r>
      <w:r w:rsidR="00FC26D4">
        <w:rPr>
          <w:rFonts w:ascii="Times New Roman" w:eastAsia="Times New Roman" w:hAnsi="Times New Roman" w:cs="Times New Roman"/>
          <w:kern w:val="0"/>
          <w14:ligatures w14:val="none"/>
        </w:rPr>
        <w:t xml:space="preserve"> cijepljen</w:t>
      </w:r>
      <w:r>
        <w:rPr>
          <w:rFonts w:ascii="Times New Roman" w:eastAsia="Times New Roman" w:hAnsi="Times New Roman" w:cs="Times New Roman"/>
          <w:kern w:val="0"/>
          <w14:ligatures w14:val="none"/>
        </w:rPr>
        <w:t>i</w:t>
      </w:r>
      <w:r w:rsidR="00FC26D4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="00FC26D4">
        <w:rPr>
          <w:rFonts w:ascii="Times New Roman" w:eastAsia="Times New Roman" w:hAnsi="Times New Roman" w:cs="Times New Roman"/>
          <w:kern w:val="0"/>
          <w14:ligatures w14:val="none"/>
        </w:rPr>
        <w:t>čipiran</w:t>
      </w:r>
      <w:r>
        <w:rPr>
          <w:rFonts w:ascii="Times New Roman" w:eastAsia="Times New Roman" w:hAnsi="Times New Roman" w:cs="Times New Roman"/>
          <w:kern w:val="0"/>
          <w14:ligatures w14:val="none"/>
        </w:rPr>
        <w:t>i</w:t>
      </w:r>
      <w:proofErr w:type="spellEnd"/>
      <w:r w:rsidR="00FC26D4">
        <w:rPr>
          <w:rFonts w:ascii="Times New Roman" w:eastAsia="Times New Roman" w:hAnsi="Times New Roman" w:cs="Times New Roman"/>
          <w:kern w:val="0"/>
          <w14:ligatures w14:val="none"/>
        </w:rPr>
        <w:t xml:space="preserve"> i </w:t>
      </w:r>
      <w:r w:rsidR="00FE133F">
        <w:rPr>
          <w:rFonts w:ascii="Times New Roman" w:eastAsia="Times New Roman" w:hAnsi="Times New Roman" w:cs="Times New Roman"/>
          <w:kern w:val="0"/>
          <w14:ligatures w14:val="none"/>
        </w:rPr>
        <w:t>kastrirani/</w:t>
      </w:r>
      <w:r w:rsidR="00FC26D4">
        <w:rPr>
          <w:rFonts w:ascii="Times New Roman" w:eastAsia="Times New Roman" w:hAnsi="Times New Roman" w:cs="Times New Roman"/>
          <w:kern w:val="0"/>
          <w14:ligatures w14:val="none"/>
        </w:rPr>
        <w:t>steriliziran</w:t>
      </w:r>
      <w:r>
        <w:rPr>
          <w:rFonts w:ascii="Times New Roman" w:eastAsia="Times New Roman" w:hAnsi="Times New Roman" w:cs="Times New Roman"/>
          <w:kern w:val="0"/>
          <w14:ligatures w14:val="none"/>
        </w:rPr>
        <w:t>i</w:t>
      </w:r>
      <w:r w:rsidR="00FC26D4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</w:p>
    <w:p w14:paraId="21D828B4" w14:textId="77777777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center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b/>
          <w:kern w:val="0"/>
          <w14:ligatures w14:val="none"/>
        </w:rPr>
        <w:t>Članak 2.</w:t>
      </w:r>
    </w:p>
    <w:p w14:paraId="7C9E4652" w14:textId="77777777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center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064F25AC" w14:textId="74B4AD6C" w:rsidR="00954109" w:rsidRDefault="00FC26D4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kern w:val="0"/>
          <w14:ligatures w14:val="none"/>
        </w:rPr>
        <w:tab/>
        <w:t xml:space="preserve">Općina </w:t>
      </w:r>
      <w:r>
        <w:rPr>
          <w:rFonts w:ascii="Times New Roman" w:eastAsia="Times New Roman" w:hAnsi="Times New Roman" w:cs="Times New Roman"/>
          <w:kern w:val="0"/>
          <w14:ligatures w14:val="none"/>
        </w:rPr>
        <w:t>Garčin</w:t>
      </w:r>
      <w:r w:rsidRPr="00FC26D4">
        <w:rPr>
          <w:rFonts w:ascii="Times New Roman" w:eastAsia="Times New Roman" w:hAnsi="Times New Roman" w:cs="Times New Roman"/>
          <w:kern w:val="0"/>
          <w14:ligatures w14:val="none"/>
        </w:rPr>
        <w:t xml:space="preserve"> sufinancirat će udomljavanje pasa iz članka 1. Odluke u iznosu od </w:t>
      </w:r>
      <w:r w:rsidR="00954109">
        <w:rPr>
          <w:rFonts w:ascii="Times New Roman" w:eastAsia="Times New Roman" w:hAnsi="Times New Roman" w:cs="Times New Roman"/>
          <w:kern w:val="0"/>
          <w14:ligatures w14:val="none"/>
        </w:rPr>
        <w:t>4</w:t>
      </w:r>
      <w:r w:rsidRPr="00FC26D4">
        <w:rPr>
          <w:rFonts w:ascii="Times New Roman" w:eastAsia="Times New Roman" w:hAnsi="Times New Roman" w:cs="Times New Roman"/>
          <w:kern w:val="0"/>
          <w14:ligatures w14:val="none"/>
        </w:rPr>
        <w:t xml:space="preserve">00,00 eura po udomljenom psu koji se u </w:t>
      </w:r>
      <w:r w:rsidR="00211495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Pr="00FC26D4">
        <w:rPr>
          <w:rFonts w:ascii="Times New Roman" w:eastAsia="Times New Roman" w:hAnsi="Times New Roman" w:cs="Times New Roman"/>
          <w:kern w:val="0"/>
          <w14:ligatures w14:val="none"/>
        </w:rPr>
        <w:t xml:space="preserve">kloništu nalazi dulje od </w:t>
      </w:r>
      <w:r w:rsidR="00954109">
        <w:rPr>
          <w:rFonts w:ascii="Times New Roman" w:eastAsia="Times New Roman" w:hAnsi="Times New Roman" w:cs="Times New Roman"/>
          <w:kern w:val="0"/>
          <w14:ligatures w14:val="none"/>
        </w:rPr>
        <w:t>6</w:t>
      </w:r>
      <w:r w:rsidRPr="00FC26D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954109">
        <w:rPr>
          <w:rFonts w:ascii="Times New Roman" w:eastAsia="Times New Roman" w:hAnsi="Times New Roman" w:cs="Times New Roman"/>
          <w:kern w:val="0"/>
          <w14:ligatures w14:val="none"/>
        </w:rPr>
        <w:t>mjeseci</w:t>
      </w:r>
      <w:r w:rsidRPr="00FC26D4">
        <w:rPr>
          <w:rFonts w:ascii="Times New Roman" w:eastAsia="Times New Roman" w:hAnsi="Times New Roman" w:cs="Times New Roman"/>
          <w:kern w:val="0"/>
          <w14:ligatures w14:val="none"/>
        </w:rPr>
        <w:t xml:space="preserve"> te </w:t>
      </w:r>
      <w:r w:rsidR="00954109">
        <w:rPr>
          <w:rFonts w:ascii="Times New Roman" w:eastAsia="Times New Roman" w:hAnsi="Times New Roman" w:cs="Times New Roman"/>
          <w:kern w:val="0"/>
          <w14:ligatures w14:val="none"/>
        </w:rPr>
        <w:t>3</w:t>
      </w:r>
      <w:r w:rsidRPr="00FC26D4">
        <w:rPr>
          <w:rFonts w:ascii="Times New Roman" w:eastAsia="Times New Roman" w:hAnsi="Times New Roman" w:cs="Times New Roman"/>
          <w:kern w:val="0"/>
          <w14:ligatures w14:val="none"/>
        </w:rPr>
        <w:t>00,00 eura za pse</w:t>
      </w:r>
      <w:r w:rsidR="00954109">
        <w:rPr>
          <w:rFonts w:ascii="Times New Roman" w:eastAsia="Times New Roman" w:hAnsi="Times New Roman" w:cs="Times New Roman"/>
          <w:kern w:val="0"/>
          <w14:ligatures w14:val="none"/>
        </w:rPr>
        <w:t xml:space="preserve"> koji su u skloništu dulje od mjesec dana</w:t>
      </w:r>
      <w:r w:rsidRPr="00FC26D4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9332FDF" w14:textId="77777777" w:rsidR="00211495" w:rsidRDefault="00211495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BA9B9E5" w14:textId="25FEC2CA" w:rsidR="00211495" w:rsidRDefault="00211495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ab/>
        <w:t xml:space="preserve">Iznosi iz prethodnog stavka isplaćuju se jednokratno, nakon što udomitelj psa Općini Garčin dostavi potvrdu skloništa/ugovor sa skloništem da je psa preuzeo i potvrdu nadležne veterinarske organizacije da je pas upisan kao vlasništvo udomitelja. </w:t>
      </w:r>
    </w:p>
    <w:p w14:paraId="079CFCC3" w14:textId="77777777" w:rsidR="00211495" w:rsidRPr="00FC26D4" w:rsidRDefault="00211495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0CC55C8" w14:textId="3CC9649F" w:rsidR="00FC26D4" w:rsidRDefault="00FC26D4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kern w:val="0"/>
          <w14:ligatures w14:val="none"/>
        </w:rPr>
        <w:tab/>
        <w:t xml:space="preserve">Jedno domaćinstvo može ostvariti sufinanciranje za najviše </w:t>
      </w:r>
      <w:r w:rsidR="00954109">
        <w:rPr>
          <w:rFonts w:ascii="Times New Roman" w:eastAsia="Times New Roman" w:hAnsi="Times New Roman" w:cs="Times New Roman"/>
          <w:kern w:val="0"/>
          <w14:ligatures w14:val="none"/>
        </w:rPr>
        <w:t>4</w:t>
      </w:r>
      <w:r w:rsidRPr="00FC26D4">
        <w:rPr>
          <w:rFonts w:ascii="Times New Roman" w:eastAsia="Times New Roman" w:hAnsi="Times New Roman" w:cs="Times New Roman"/>
          <w:kern w:val="0"/>
          <w14:ligatures w14:val="none"/>
        </w:rPr>
        <w:t xml:space="preserve"> psa</w:t>
      </w:r>
      <w:r w:rsidR="00211495">
        <w:rPr>
          <w:rFonts w:ascii="Times New Roman" w:eastAsia="Times New Roman" w:hAnsi="Times New Roman" w:cs="Times New Roman"/>
          <w:kern w:val="0"/>
          <w14:ligatures w14:val="none"/>
        </w:rPr>
        <w:t xml:space="preserve">, a </w:t>
      </w:r>
      <w:r w:rsidR="00FE133F">
        <w:rPr>
          <w:rFonts w:ascii="Times New Roman" w:eastAsia="Times New Roman" w:hAnsi="Times New Roman" w:cs="Times New Roman"/>
          <w:kern w:val="0"/>
          <w14:ligatures w14:val="none"/>
        </w:rPr>
        <w:t>ako</w:t>
      </w:r>
      <w:r w:rsidR="00211495">
        <w:rPr>
          <w:rFonts w:ascii="Times New Roman" w:eastAsia="Times New Roman" w:hAnsi="Times New Roman" w:cs="Times New Roman"/>
          <w:kern w:val="0"/>
          <w14:ligatures w14:val="none"/>
        </w:rPr>
        <w:t xml:space="preserve"> koji od udomljenih pasa ugine, nestane ili prom</w:t>
      </w:r>
      <w:r w:rsidR="00E834C8">
        <w:rPr>
          <w:rFonts w:ascii="Times New Roman" w:eastAsia="Times New Roman" w:hAnsi="Times New Roman" w:cs="Times New Roman"/>
          <w:kern w:val="0"/>
          <w14:ligatures w14:val="none"/>
        </w:rPr>
        <w:t>i</w:t>
      </w:r>
      <w:r w:rsidR="00211495">
        <w:rPr>
          <w:rFonts w:ascii="Times New Roman" w:eastAsia="Times New Roman" w:hAnsi="Times New Roman" w:cs="Times New Roman"/>
          <w:kern w:val="0"/>
          <w14:ligatures w14:val="none"/>
        </w:rPr>
        <w:t>jeni vlasnika u roku od dvije godine od udomljavanja,</w:t>
      </w:r>
      <w:r w:rsidR="00974193">
        <w:rPr>
          <w:rFonts w:ascii="Times New Roman" w:eastAsia="Times New Roman" w:hAnsi="Times New Roman" w:cs="Times New Roman"/>
          <w:kern w:val="0"/>
          <w14:ligatures w14:val="none"/>
        </w:rPr>
        <w:t xml:space="preserve"> za zamjenskog psa</w:t>
      </w:r>
      <w:r w:rsidR="00211495">
        <w:rPr>
          <w:rFonts w:ascii="Times New Roman" w:eastAsia="Times New Roman" w:hAnsi="Times New Roman" w:cs="Times New Roman"/>
          <w:kern w:val="0"/>
          <w14:ligatures w14:val="none"/>
        </w:rPr>
        <w:t xml:space="preserve"> ne može</w:t>
      </w:r>
      <w:r w:rsidR="00974193">
        <w:rPr>
          <w:rFonts w:ascii="Times New Roman" w:eastAsia="Times New Roman" w:hAnsi="Times New Roman" w:cs="Times New Roman"/>
          <w:kern w:val="0"/>
          <w14:ligatures w14:val="none"/>
        </w:rPr>
        <w:t xml:space="preserve"> se </w:t>
      </w:r>
      <w:r w:rsidR="00211495">
        <w:rPr>
          <w:rFonts w:ascii="Times New Roman" w:eastAsia="Times New Roman" w:hAnsi="Times New Roman" w:cs="Times New Roman"/>
          <w:kern w:val="0"/>
          <w14:ligatures w14:val="none"/>
        </w:rPr>
        <w:t>ostvariti naknada za udomljavanje psa</w:t>
      </w:r>
      <w:r w:rsidR="00974193">
        <w:rPr>
          <w:rFonts w:ascii="Times New Roman" w:eastAsia="Times New Roman" w:hAnsi="Times New Roman" w:cs="Times New Roman"/>
          <w:kern w:val="0"/>
          <w14:ligatures w14:val="none"/>
        </w:rPr>
        <w:t xml:space="preserve"> do isteka roka od dvije godine od dana udomljavanja. </w:t>
      </w:r>
    </w:p>
    <w:p w14:paraId="1309BB2A" w14:textId="77777777" w:rsidR="00AA584D" w:rsidRDefault="00AA584D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BC07C95" w14:textId="0983D609" w:rsidR="00AA584D" w:rsidRDefault="00AA584D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273BAE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Podnositelj zahtjeva </w:t>
      </w:r>
      <w:r w:rsidRPr="00273BAE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ne mora</w:t>
      </w:r>
      <w:r w:rsidRPr="00273BAE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imati prebivalište na području Općine Garčin.</w:t>
      </w:r>
    </w:p>
    <w:p w14:paraId="7AFD4508" w14:textId="77777777" w:rsidR="00AA584D" w:rsidRPr="00FC26D4" w:rsidRDefault="00AA584D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A03930D" w14:textId="77777777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62D38CE" w14:textId="77777777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center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b/>
          <w:kern w:val="0"/>
          <w14:ligatures w14:val="none"/>
        </w:rPr>
        <w:lastRenderedPageBreak/>
        <w:t>Članak 3.</w:t>
      </w:r>
    </w:p>
    <w:p w14:paraId="4FF42C88" w14:textId="77777777" w:rsidR="00AA584D" w:rsidRDefault="00211495" w:rsidP="00AA584D">
      <w:pPr>
        <w:tabs>
          <w:tab w:val="left" w:pos="540"/>
        </w:tabs>
        <w:spacing w:after="0" w:line="240" w:lineRule="auto"/>
        <w:ind w:right="-468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Iznimno od prethodnog stavka, Općina Garčin neće sufinancirati udomljavanje pasa za</w:t>
      </w:r>
      <w:r w:rsidR="00AA58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B58D7F3" w14:textId="1966A6D9" w:rsidR="00AA584D" w:rsidRDefault="00AA584D" w:rsidP="00AA584D">
      <w:pPr>
        <w:tabs>
          <w:tab w:val="left" w:pos="540"/>
        </w:tabs>
        <w:spacing w:after="0" w:line="240" w:lineRule="auto"/>
        <w:ind w:left="709" w:right="-468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-udomitelje</w:t>
      </w:r>
      <w:r w:rsidR="00211495">
        <w:rPr>
          <w:rFonts w:ascii="Times New Roman" w:eastAsia="Times New Roman" w:hAnsi="Times New Roman" w:cs="Times New Roman"/>
          <w:kern w:val="0"/>
          <w14:ligatures w14:val="none"/>
        </w:rPr>
        <w:t xml:space="preserve"> koj</w:t>
      </w:r>
      <w:r>
        <w:rPr>
          <w:rFonts w:ascii="Times New Roman" w:eastAsia="Times New Roman" w:hAnsi="Times New Roman" w:cs="Times New Roman"/>
          <w:kern w:val="0"/>
          <w14:ligatures w14:val="none"/>
        </w:rPr>
        <w:t>i</w:t>
      </w:r>
      <w:r w:rsidR="00211495">
        <w:rPr>
          <w:rFonts w:ascii="Times New Roman" w:eastAsia="Times New Roman" w:hAnsi="Times New Roman" w:cs="Times New Roman"/>
          <w:kern w:val="0"/>
          <w14:ligatures w14:val="none"/>
        </w:rPr>
        <w:t xml:space="preserve"> nemaju dvorište ograđeno ogradom koja može spriječiti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211495">
        <w:rPr>
          <w:rFonts w:ascii="Times New Roman" w:eastAsia="Times New Roman" w:hAnsi="Times New Roman" w:cs="Times New Roman"/>
          <w:kern w:val="0"/>
          <w14:ligatures w14:val="none"/>
        </w:rPr>
        <w:t>nekontrolirano kretanje psa</w:t>
      </w:r>
      <w:r>
        <w:rPr>
          <w:rFonts w:ascii="Times New Roman" w:eastAsia="Times New Roman" w:hAnsi="Times New Roman" w:cs="Times New Roman"/>
          <w:kern w:val="0"/>
          <w14:ligatures w14:val="none"/>
        </w:rPr>
        <w:t>,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 -udomitelje koji u svom vlasništvu imaju nekastrirane/nesterilizirane pse do vremena od šest mjeseci prije dana podnošenja zahtjeva za udomljavanje, </w:t>
      </w:r>
    </w:p>
    <w:p w14:paraId="5E781F65" w14:textId="43182D6B" w:rsidR="00AA584D" w:rsidRDefault="00AA584D" w:rsidP="00AA584D">
      <w:pPr>
        <w:tabs>
          <w:tab w:val="left" w:pos="540"/>
        </w:tabs>
        <w:spacing w:after="0" w:line="240" w:lineRule="auto"/>
        <w:ind w:left="709" w:right="-468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-udomitelje kojima se u vremenu od šest mjeseci prije dana podnošenja zahtjeva ili nakon podnošenja zahtjeva ustanovi da drže ili su držali neprijavljene,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nečipirane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i/ili necijepljene pse. </w:t>
      </w:r>
    </w:p>
    <w:p w14:paraId="3EE8BCD8" w14:textId="38337D15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1A17BFF" w14:textId="77777777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center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b/>
          <w:kern w:val="0"/>
          <w14:ligatures w14:val="none"/>
        </w:rPr>
        <w:t>Članak 4.</w:t>
      </w:r>
    </w:p>
    <w:p w14:paraId="2B1E8ABA" w14:textId="77777777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center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4DBCD80A" w14:textId="42492C54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kern w:val="0"/>
          <w14:ligatures w14:val="none"/>
        </w:rPr>
        <w:tab/>
        <w:t xml:space="preserve">Sufinanciranje Općine </w:t>
      </w:r>
      <w:r>
        <w:rPr>
          <w:rFonts w:ascii="Times New Roman" w:eastAsia="Times New Roman" w:hAnsi="Times New Roman" w:cs="Times New Roman"/>
          <w:kern w:val="0"/>
          <w14:ligatures w14:val="none"/>
        </w:rPr>
        <w:t>Garčin</w:t>
      </w:r>
      <w:r w:rsidRPr="00FC26D4">
        <w:rPr>
          <w:rFonts w:ascii="Times New Roman" w:eastAsia="Times New Roman" w:hAnsi="Times New Roman" w:cs="Times New Roman"/>
          <w:kern w:val="0"/>
          <w14:ligatures w14:val="none"/>
        </w:rPr>
        <w:t xml:space="preserve"> ostvaruje se nakon podnesenog Zahtjeva za ostvarivanje prava na jednokratnu novčanu naknadu za udomljavanje napuštenog psa s područja Općine </w:t>
      </w:r>
      <w:r>
        <w:rPr>
          <w:rFonts w:ascii="Times New Roman" w:eastAsia="Times New Roman" w:hAnsi="Times New Roman" w:cs="Times New Roman"/>
          <w:kern w:val="0"/>
          <w14:ligatures w14:val="none"/>
        </w:rPr>
        <w:t>Garčin</w:t>
      </w:r>
      <w:r w:rsidRPr="00FC26D4">
        <w:rPr>
          <w:rFonts w:ascii="Times New Roman" w:eastAsia="Times New Roman" w:hAnsi="Times New Roman" w:cs="Times New Roman"/>
          <w:kern w:val="0"/>
          <w14:ligatures w14:val="none"/>
        </w:rPr>
        <w:t>, kojem se prilaže sljedeća dokumentacija:</w:t>
      </w:r>
    </w:p>
    <w:p w14:paraId="60B8CE23" w14:textId="77777777" w:rsidR="00FC26D4" w:rsidRPr="00FC26D4" w:rsidRDefault="00FC26D4" w:rsidP="00FC26D4">
      <w:pPr>
        <w:numPr>
          <w:ilvl w:val="0"/>
          <w:numId w:val="5"/>
        </w:numPr>
        <w:tabs>
          <w:tab w:val="left" w:pos="540"/>
        </w:tabs>
        <w:spacing w:after="0" w:line="240" w:lineRule="auto"/>
        <w:ind w:right="-468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kern w:val="0"/>
          <w14:ligatures w14:val="none"/>
        </w:rPr>
        <w:t>preslika osobne iskaznice,</w:t>
      </w:r>
    </w:p>
    <w:p w14:paraId="2CC8F66C" w14:textId="77777777" w:rsidR="00FC26D4" w:rsidRDefault="00FC26D4" w:rsidP="00FC26D4">
      <w:pPr>
        <w:numPr>
          <w:ilvl w:val="0"/>
          <w:numId w:val="5"/>
        </w:numPr>
        <w:tabs>
          <w:tab w:val="left" w:pos="540"/>
        </w:tabs>
        <w:spacing w:after="0" w:line="240" w:lineRule="auto"/>
        <w:ind w:right="-468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kern w:val="0"/>
          <w14:ligatures w14:val="none"/>
        </w:rPr>
        <w:t>preslika tekućeg ili žiro računa,</w:t>
      </w:r>
    </w:p>
    <w:p w14:paraId="62857556" w14:textId="20F38379" w:rsidR="00FE133F" w:rsidRDefault="00FE133F" w:rsidP="00FC26D4">
      <w:pPr>
        <w:numPr>
          <w:ilvl w:val="0"/>
          <w:numId w:val="5"/>
        </w:numPr>
        <w:tabs>
          <w:tab w:val="left" w:pos="540"/>
        </w:tabs>
        <w:spacing w:after="0" w:line="240" w:lineRule="auto"/>
        <w:ind w:right="-468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Potvrda komunalnog redara Općine Garčin da je pas uhvaćen na području Općine Garčin,</w:t>
      </w:r>
    </w:p>
    <w:p w14:paraId="62A45F47" w14:textId="2480BB7A" w:rsidR="00974193" w:rsidRDefault="00974193" w:rsidP="00FC26D4">
      <w:pPr>
        <w:numPr>
          <w:ilvl w:val="0"/>
          <w:numId w:val="5"/>
        </w:numPr>
        <w:tabs>
          <w:tab w:val="left" w:pos="540"/>
        </w:tabs>
        <w:spacing w:after="0" w:line="240" w:lineRule="auto"/>
        <w:ind w:right="-468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Dokaz </w:t>
      </w:r>
      <w:r w:rsidR="00E834C8">
        <w:rPr>
          <w:rFonts w:ascii="Times New Roman" w:eastAsia="Times New Roman" w:hAnsi="Times New Roman" w:cs="Times New Roman"/>
          <w:kern w:val="0"/>
          <w14:ligatures w14:val="none"/>
        </w:rPr>
        <w:t>d</w:t>
      </w:r>
      <w:r>
        <w:rPr>
          <w:rFonts w:ascii="Times New Roman" w:eastAsia="Times New Roman" w:hAnsi="Times New Roman" w:cs="Times New Roman"/>
          <w:kern w:val="0"/>
          <w14:ligatures w14:val="none"/>
        </w:rPr>
        <w:t>a je pas preuzet iz skloništa,</w:t>
      </w:r>
    </w:p>
    <w:p w14:paraId="37CC33C4" w14:textId="06B44BEC" w:rsidR="00974193" w:rsidRDefault="00974193" w:rsidP="00FC26D4">
      <w:pPr>
        <w:numPr>
          <w:ilvl w:val="0"/>
          <w:numId w:val="5"/>
        </w:numPr>
        <w:tabs>
          <w:tab w:val="left" w:pos="540"/>
        </w:tabs>
        <w:spacing w:after="0" w:line="240" w:lineRule="auto"/>
        <w:ind w:right="-468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Dokaz da je pas upisan kao vlasništvo udomitelja, </w:t>
      </w:r>
    </w:p>
    <w:p w14:paraId="34A261AE" w14:textId="586AF618" w:rsidR="00FC26D4" w:rsidRDefault="00974193" w:rsidP="00974193">
      <w:pPr>
        <w:numPr>
          <w:ilvl w:val="0"/>
          <w:numId w:val="5"/>
        </w:numPr>
        <w:tabs>
          <w:tab w:val="left" w:pos="540"/>
        </w:tabs>
        <w:spacing w:after="0" w:line="240" w:lineRule="auto"/>
        <w:ind w:right="-468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Pisani dokaz da je pas cijepljen,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čipiran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i kastr</w:t>
      </w:r>
      <w:r w:rsidR="00FE133F">
        <w:rPr>
          <w:rFonts w:ascii="Times New Roman" w:eastAsia="Times New Roman" w:hAnsi="Times New Roman" w:cs="Times New Roman"/>
          <w:kern w:val="0"/>
          <w14:ligatures w14:val="none"/>
        </w:rPr>
        <w:t xml:space="preserve">iran /steriliziran.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3B1BAECB" w14:textId="77777777" w:rsidR="00974193" w:rsidRDefault="00974193" w:rsidP="00974193">
      <w:pPr>
        <w:tabs>
          <w:tab w:val="left" w:pos="540"/>
        </w:tabs>
        <w:spacing w:after="0" w:line="240" w:lineRule="auto"/>
        <w:ind w:right="-468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017236B" w14:textId="62B68314" w:rsidR="002B2012" w:rsidRDefault="00974193" w:rsidP="00974193">
      <w:pPr>
        <w:tabs>
          <w:tab w:val="left" w:pos="540"/>
        </w:tabs>
        <w:spacing w:after="0" w:line="240" w:lineRule="auto"/>
        <w:ind w:right="-468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Nakon zaprimljenog potpunog zahtjeva, </w:t>
      </w:r>
      <w:r w:rsidRPr="00974193">
        <w:rPr>
          <w:rFonts w:ascii="Times New Roman" w:eastAsia="Times New Roman" w:hAnsi="Times New Roman" w:cs="Times New Roman"/>
          <w:kern w:val="0"/>
          <w14:ligatures w14:val="none"/>
        </w:rPr>
        <w:t xml:space="preserve">Odluku o pravu na jednokratnu </w:t>
      </w:r>
      <w:r w:rsidRPr="00974193">
        <w:rPr>
          <w:rFonts w:ascii="Times New Roman" w:eastAsia="Times New Roman" w:hAnsi="Times New Roman" w:cs="Times New Roman"/>
          <w:kern w:val="0"/>
          <w14:ligatures w14:val="none"/>
        </w:rPr>
        <w:t>novčanu</w:t>
      </w:r>
      <w:r w:rsidRPr="00974193">
        <w:rPr>
          <w:rFonts w:ascii="Times New Roman" w:eastAsia="Times New Roman" w:hAnsi="Times New Roman" w:cs="Times New Roman"/>
          <w:kern w:val="0"/>
          <w14:ligatures w14:val="none"/>
        </w:rPr>
        <w:t xml:space="preserve"> naknadu za udomljavanje psa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donosi Općinski načelnik. </w:t>
      </w:r>
    </w:p>
    <w:p w14:paraId="612CAAC7" w14:textId="77777777" w:rsidR="00974193" w:rsidRDefault="00974193" w:rsidP="00974193">
      <w:pPr>
        <w:tabs>
          <w:tab w:val="left" w:pos="540"/>
        </w:tabs>
        <w:spacing w:after="0" w:line="240" w:lineRule="auto"/>
        <w:ind w:right="-468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D5CE11D" w14:textId="0F4F57A7" w:rsidR="00974193" w:rsidRPr="00974193" w:rsidRDefault="00974193" w:rsidP="00974193">
      <w:pPr>
        <w:tabs>
          <w:tab w:val="left" w:pos="540"/>
        </w:tabs>
        <w:spacing w:after="0" w:line="240" w:lineRule="auto"/>
        <w:ind w:right="-468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U slučaju da Općinsko vijeće Proračunom Općine Garčin ne osigura potrebna sredstva za provedbu, ove odluke,</w:t>
      </w:r>
      <w:r w:rsidR="00E834C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provedba</w:t>
      </w:r>
      <w:r w:rsidR="00E834C8">
        <w:rPr>
          <w:rFonts w:ascii="Times New Roman" w:eastAsia="Times New Roman" w:hAnsi="Times New Roman" w:cs="Times New Roman"/>
          <w:kern w:val="0"/>
          <w14:ligatures w14:val="none"/>
        </w:rPr>
        <w:t xml:space="preserve"> ove Odluke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će se privremeno obustaviti</w:t>
      </w:r>
      <w:r w:rsidR="00E834C8">
        <w:rPr>
          <w:rFonts w:ascii="Times New Roman" w:eastAsia="Times New Roman" w:hAnsi="Times New Roman" w:cs="Times New Roman"/>
          <w:kern w:val="0"/>
          <w14:ligatures w14:val="none"/>
        </w:rPr>
        <w:t xml:space="preserve"> zaključkom općinskog načelnika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, a </w:t>
      </w:r>
      <w:r w:rsidR="002B2012">
        <w:rPr>
          <w:rFonts w:ascii="Times New Roman" w:eastAsia="Times New Roman" w:hAnsi="Times New Roman" w:cs="Times New Roman"/>
          <w:kern w:val="0"/>
          <w14:ligatures w14:val="none"/>
        </w:rPr>
        <w:t xml:space="preserve">što će se objaviti na internetskoj stranici Općine Garčin. </w:t>
      </w:r>
    </w:p>
    <w:p w14:paraId="548A1EE2" w14:textId="77777777" w:rsidR="00FC26D4" w:rsidRDefault="00FC26D4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F41F4D8" w14:textId="79D7CD0A" w:rsidR="002B2012" w:rsidRDefault="002B2012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U slučaju sumnje na zloporabu prava, Općinski načelnik može donijeti odluku o dodatnim kontrolnim mjerama, provođenju dodatnog postupka ispitivanja svih okolnosti te odluku o obustavi sufinanciranja. </w:t>
      </w:r>
    </w:p>
    <w:p w14:paraId="4C67AFCB" w14:textId="77777777" w:rsidR="002B2012" w:rsidRPr="00FC26D4" w:rsidRDefault="002B2012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1CFB9AA" w14:textId="77777777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Članak 5.</w:t>
      </w:r>
    </w:p>
    <w:p w14:paraId="29128860" w14:textId="77777777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70687A4" w14:textId="185B7A53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kern w:val="0"/>
          <w14:ligatures w14:val="none"/>
        </w:rPr>
        <w:t xml:space="preserve">Financijska sredstva za provedbu </w:t>
      </w:r>
      <w:r w:rsidR="00974193">
        <w:rPr>
          <w:rFonts w:ascii="Times New Roman" w:eastAsia="Times New Roman" w:hAnsi="Times New Roman" w:cs="Times New Roman"/>
          <w:kern w:val="0"/>
          <w14:ligatures w14:val="none"/>
        </w:rPr>
        <w:t xml:space="preserve">ove </w:t>
      </w:r>
      <w:r w:rsidRPr="00FC26D4">
        <w:rPr>
          <w:rFonts w:ascii="Times New Roman" w:eastAsia="Times New Roman" w:hAnsi="Times New Roman" w:cs="Times New Roman"/>
          <w:kern w:val="0"/>
          <w14:ligatures w14:val="none"/>
        </w:rPr>
        <w:t xml:space="preserve">Odluke osigurat će se u Proračunu Općine </w:t>
      </w:r>
      <w:r>
        <w:rPr>
          <w:rFonts w:ascii="Times New Roman" w:eastAsia="Times New Roman" w:hAnsi="Times New Roman" w:cs="Times New Roman"/>
          <w:kern w:val="0"/>
          <w14:ligatures w14:val="none"/>
        </w:rPr>
        <w:t>Garčin</w:t>
      </w:r>
      <w:r w:rsidRPr="00FC26D4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08E8454" w14:textId="77777777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6777DFB" w14:textId="77777777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Članak 6.</w:t>
      </w:r>
    </w:p>
    <w:p w14:paraId="340579F5" w14:textId="77777777" w:rsidR="00FC26D4" w:rsidRPr="00FC26D4" w:rsidRDefault="00FC26D4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EDB32D1" w14:textId="2DEEA51F" w:rsidR="00974193" w:rsidRDefault="00FC26D4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FC26D4">
        <w:rPr>
          <w:rFonts w:ascii="Times New Roman" w:eastAsia="Times New Roman" w:hAnsi="Times New Roman" w:cs="Times New Roman"/>
          <w:kern w:val="0"/>
          <w14:ligatures w14:val="none"/>
        </w:rPr>
        <w:t xml:space="preserve">Ova Odluka </w:t>
      </w:r>
      <w:r w:rsidR="00974193">
        <w:rPr>
          <w:rFonts w:ascii="Times New Roman" w:eastAsia="Times New Roman" w:hAnsi="Times New Roman" w:cs="Times New Roman"/>
          <w:kern w:val="0"/>
          <w14:ligatures w14:val="none"/>
        </w:rPr>
        <w:t>stupa na snagu osmog dana od dana objave u „Službenom glasilu Općine Garčin“.</w:t>
      </w:r>
    </w:p>
    <w:p w14:paraId="03995D85" w14:textId="77777777" w:rsidR="00974193" w:rsidRDefault="00974193" w:rsidP="00FC26D4">
      <w:pPr>
        <w:tabs>
          <w:tab w:val="left" w:pos="540"/>
        </w:tabs>
        <w:spacing w:after="0" w:line="240" w:lineRule="auto"/>
        <w:ind w:right="-46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FC74681" w14:textId="77777777" w:rsidR="00F57E5F" w:rsidRPr="0024550A" w:rsidRDefault="00F57E5F">
      <w:pPr>
        <w:spacing w:after="0" w:line="240" w:lineRule="auto"/>
        <w:ind w:right="422" w:firstLine="709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0DB7CD40" w14:textId="44BADD44" w:rsidR="00674C85" w:rsidRPr="0024550A" w:rsidRDefault="00000000" w:rsidP="00F57E5F">
      <w:pPr>
        <w:spacing w:after="0" w:line="240" w:lineRule="auto"/>
        <w:ind w:left="4963" w:right="422" w:firstLine="709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24550A">
        <w:rPr>
          <w:rFonts w:ascii="Times New Roman" w:eastAsia="Times New Roman" w:hAnsi="Times New Roman" w:cs="Times New Roman"/>
          <w:color w:val="000000" w:themeColor="text1"/>
        </w:rPr>
        <w:t xml:space="preserve">        PREDSJEDNIK</w:t>
      </w:r>
    </w:p>
    <w:p w14:paraId="008C8BC5" w14:textId="0CB151CF" w:rsidR="00674C85" w:rsidRPr="0024550A" w:rsidRDefault="00F57E5F" w:rsidP="00F57E5F">
      <w:pPr>
        <w:spacing w:after="0" w:line="240" w:lineRule="auto"/>
        <w:ind w:left="4963" w:firstLine="709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24550A">
        <w:rPr>
          <w:rFonts w:ascii="Times New Roman" w:eastAsia="Times New Roman" w:hAnsi="Times New Roman" w:cs="Times New Roman"/>
          <w:color w:val="000000" w:themeColor="text1"/>
        </w:rPr>
        <w:t xml:space="preserve">OPĆINSKOG VIJEĆA </w:t>
      </w:r>
    </w:p>
    <w:sectPr w:rsidR="00674C85" w:rsidRPr="0024550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685479" w14:textId="77777777" w:rsidR="00AC4215" w:rsidRDefault="00AC4215">
      <w:pPr>
        <w:spacing w:line="240" w:lineRule="auto"/>
      </w:pPr>
      <w:r>
        <w:separator/>
      </w:r>
    </w:p>
  </w:endnote>
  <w:endnote w:type="continuationSeparator" w:id="0">
    <w:p w14:paraId="29268093" w14:textId="77777777" w:rsidR="00AC4215" w:rsidRDefault="00AC421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Bold">
    <w:altName w:val="Times New Roman"/>
    <w:panose1 w:val="02020803070505020304"/>
    <w:charset w:val="00"/>
    <w:family w:val="auto"/>
    <w:pitch w:val="default"/>
    <w:sig w:usb0="E0002AEF" w:usb1="C0007841" w:usb2="00000009" w:usb3="00000000" w:csb0="400001FF" w:csb1="FFFF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F0C358" w14:textId="77777777" w:rsidR="00AC4215" w:rsidRDefault="00AC4215">
      <w:pPr>
        <w:spacing w:after="0"/>
      </w:pPr>
      <w:r>
        <w:separator/>
      </w:r>
    </w:p>
  </w:footnote>
  <w:footnote w:type="continuationSeparator" w:id="0">
    <w:p w14:paraId="1D559013" w14:textId="77777777" w:rsidR="00AC4215" w:rsidRDefault="00AC421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50D29" w14:textId="77777777" w:rsidR="00674C85" w:rsidRDefault="00674C85">
    <w:pPr>
      <w:pStyle w:val="Zaglavlj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C2994"/>
    <w:multiLevelType w:val="multilevel"/>
    <w:tmpl w:val="025C299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FE7F67"/>
    <w:multiLevelType w:val="multilevel"/>
    <w:tmpl w:val="1CFE7F67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0272CC9"/>
    <w:multiLevelType w:val="hybridMultilevel"/>
    <w:tmpl w:val="8870B09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47627A"/>
    <w:multiLevelType w:val="multilevel"/>
    <w:tmpl w:val="334762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43A58AF"/>
    <w:multiLevelType w:val="multilevel"/>
    <w:tmpl w:val="343A58A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478301848">
    <w:abstractNumId w:val="0"/>
  </w:num>
  <w:num w:numId="2" w16cid:durableId="774248206">
    <w:abstractNumId w:val="1"/>
  </w:num>
  <w:num w:numId="3" w16cid:durableId="1176268973">
    <w:abstractNumId w:val="4"/>
  </w:num>
  <w:num w:numId="4" w16cid:durableId="537352039">
    <w:abstractNumId w:val="3"/>
  </w:num>
  <w:num w:numId="5" w16cid:durableId="6626629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A2A"/>
    <w:rsid w:val="000169EF"/>
    <w:rsid w:val="000226E4"/>
    <w:rsid w:val="00057151"/>
    <w:rsid w:val="0006205A"/>
    <w:rsid w:val="0006292A"/>
    <w:rsid w:val="00077F1D"/>
    <w:rsid w:val="000813AE"/>
    <w:rsid w:val="00111DAB"/>
    <w:rsid w:val="001350BF"/>
    <w:rsid w:val="0014244D"/>
    <w:rsid w:val="00154DA1"/>
    <w:rsid w:val="00192AF2"/>
    <w:rsid w:val="001D4273"/>
    <w:rsid w:val="001E26AD"/>
    <w:rsid w:val="00203A79"/>
    <w:rsid w:val="00203B9A"/>
    <w:rsid w:val="00211495"/>
    <w:rsid w:val="00220160"/>
    <w:rsid w:val="002414D8"/>
    <w:rsid w:val="0024550A"/>
    <w:rsid w:val="00262DF8"/>
    <w:rsid w:val="00273BAE"/>
    <w:rsid w:val="00275892"/>
    <w:rsid w:val="002A1184"/>
    <w:rsid w:val="002B2012"/>
    <w:rsid w:val="002E601A"/>
    <w:rsid w:val="002F0469"/>
    <w:rsid w:val="003162A3"/>
    <w:rsid w:val="00334551"/>
    <w:rsid w:val="003A1576"/>
    <w:rsid w:val="003A4A77"/>
    <w:rsid w:val="00405138"/>
    <w:rsid w:val="00405AA7"/>
    <w:rsid w:val="004261D7"/>
    <w:rsid w:val="004670DA"/>
    <w:rsid w:val="0047201D"/>
    <w:rsid w:val="00482C2F"/>
    <w:rsid w:val="00495584"/>
    <w:rsid w:val="004D0141"/>
    <w:rsid w:val="0057098D"/>
    <w:rsid w:val="005B3AE3"/>
    <w:rsid w:val="005C25F1"/>
    <w:rsid w:val="00616056"/>
    <w:rsid w:val="00623409"/>
    <w:rsid w:val="00624A48"/>
    <w:rsid w:val="00641AA4"/>
    <w:rsid w:val="00674C85"/>
    <w:rsid w:val="006A2619"/>
    <w:rsid w:val="006A4489"/>
    <w:rsid w:val="006B49DB"/>
    <w:rsid w:val="006D4090"/>
    <w:rsid w:val="00713C89"/>
    <w:rsid w:val="007173AB"/>
    <w:rsid w:val="007214DE"/>
    <w:rsid w:val="00762C7F"/>
    <w:rsid w:val="00794270"/>
    <w:rsid w:val="007B2D47"/>
    <w:rsid w:val="007D2464"/>
    <w:rsid w:val="007E73EE"/>
    <w:rsid w:val="00831BF7"/>
    <w:rsid w:val="008622B6"/>
    <w:rsid w:val="00867FEB"/>
    <w:rsid w:val="008B4147"/>
    <w:rsid w:val="008D135B"/>
    <w:rsid w:val="008F42C9"/>
    <w:rsid w:val="00937EBE"/>
    <w:rsid w:val="00944E4A"/>
    <w:rsid w:val="00954109"/>
    <w:rsid w:val="009722E5"/>
    <w:rsid w:val="00974193"/>
    <w:rsid w:val="009772BF"/>
    <w:rsid w:val="00993C94"/>
    <w:rsid w:val="009B47E4"/>
    <w:rsid w:val="009D3682"/>
    <w:rsid w:val="009E7728"/>
    <w:rsid w:val="009F4E3D"/>
    <w:rsid w:val="00A07A11"/>
    <w:rsid w:val="00A231ED"/>
    <w:rsid w:val="00A26CAF"/>
    <w:rsid w:val="00A37EBF"/>
    <w:rsid w:val="00A54451"/>
    <w:rsid w:val="00A71A0B"/>
    <w:rsid w:val="00A86628"/>
    <w:rsid w:val="00A942A8"/>
    <w:rsid w:val="00A948A1"/>
    <w:rsid w:val="00AA1ABB"/>
    <w:rsid w:val="00AA584D"/>
    <w:rsid w:val="00AC4215"/>
    <w:rsid w:val="00AD6B64"/>
    <w:rsid w:val="00B14909"/>
    <w:rsid w:val="00B214A1"/>
    <w:rsid w:val="00B46162"/>
    <w:rsid w:val="00B547D4"/>
    <w:rsid w:val="00B76435"/>
    <w:rsid w:val="00BA0FE0"/>
    <w:rsid w:val="00BE2A2A"/>
    <w:rsid w:val="00C058B0"/>
    <w:rsid w:val="00C11BE7"/>
    <w:rsid w:val="00C13FAF"/>
    <w:rsid w:val="00C36B80"/>
    <w:rsid w:val="00C42D4E"/>
    <w:rsid w:val="00C8246B"/>
    <w:rsid w:val="00C83BFD"/>
    <w:rsid w:val="00CD1CE0"/>
    <w:rsid w:val="00CE3D61"/>
    <w:rsid w:val="00CE54E4"/>
    <w:rsid w:val="00CE7A64"/>
    <w:rsid w:val="00CF71D1"/>
    <w:rsid w:val="00D903AD"/>
    <w:rsid w:val="00E2090C"/>
    <w:rsid w:val="00E24C32"/>
    <w:rsid w:val="00E3004A"/>
    <w:rsid w:val="00E47743"/>
    <w:rsid w:val="00E62678"/>
    <w:rsid w:val="00E676E4"/>
    <w:rsid w:val="00E834C8"/>
    <w:rsid w:val="00E906C6"/>
    <w:rsid w:val="00EA115D"/>
    <w:rsid w:val="00EC2250"/>
    <w:rsid w:val="00EC427B"/>
    <w:rsid w:val="00EE165E"/>
    <w:rsid w:val="00EF4042"/>
    <w:rsid w:val="00EF7206"/>
    <w:rsid w:val="00F22089"/>
    <w:rsid w:val="00F42CE9"/>
    <w:rsid w:val="00F56DA1"/>
    <w:rsid w:val="00F5792F"/>
    <w:rsid w:val="00F57ADE"/>
    <w:rsid w:val="00F57E5F"/>
    <w:rsid w:val="00F72D34"/>
    <w:rsid w:val="00F938E7"/>
    <w:rsid w:val="00FA5646"/>
    <w:rsid w:val="00FB002C"/>
    <w:rsid w:val="00FC26D4"/>
    <w:rsid w:val="00FE133F"/>
    <w:rsid w:val="00FE7554"/>
    <w:rsid w:val="00FF7D81"/>
    <w:rsid w:val="67D3E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F593"/>
  <w15:docId w15:val="{42221934-433B-684A-BBCE-CD75C8EA5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78" w:lineRule="auto"/>
    </w:pPr>
    <w:rPr>
      <w:kern w:val="2"/>
      <w:sz w:val="24"/>
      <w:szCs w:val="24"/>
      <w:lang w:eastAsia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Podnoje">
    <w:name w:val="footer"/>
    <w:basedOn w:val="Normal"/>
    <w:link w:val="PodnojeChar"/>
    <w:uiPriority w:val="99"/>
    <w:unhideWhenUsed/>
    <w:qFormat/>
    <w:pPr>
      <w:tabs>
        <w:tab w:val="center" w:pos="4536"/>
        <w:tab w:val="right" w:pos="9072"/>
      </w:tabs>
      <w:spacing w:after="0" w:line="240" w:lineRule="auto"/>
    </w:pPr>
  </w:style>
  <w:style w:type="paragraph" w:styleId="Zaglavlje">
    <w:name w:val="header"/>
    <w:basedOn w:val="Normal"/>
    <w:link w:val="ZaglavljeChar"/>
    <w:uiPriority w:val="99"/>
    <w:unhideWhenUsed/>
    <w:qFormat/>
    <w:pPr>
      <w:tabs>
        <w:tab w:val="center" w:pos="4536"/>
        <w:tab w:val="right" w:pos="9072"/>
      </w:tabs>
      <w:spacing w:after="0" w:line="240" w:lineRule="auto"/>
    </w:pPr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  <w:style w:type="character" w:customStyle="1" w:styleId="ZaglavljeChar">
    <w:name w:val="Zaglavlje Char"/>
    <w:basedOn w:val="Zadanifontodlomka"/>
    <w:link w:val="Zaglavlje"/>
    <w:uiPriority w:val="99"/>
    <w:qFormat/>
  </w:style>
  <w:style w:type="character" w:customStyle="1" w:styleId="PodnojeChar">
    <w:name w:val="Podnožje Char"/>
    <w:basedOn w:val="Zadanifontodlomka"/>
    <w:link w:val="Podnoje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3</Pages>
  <Words>812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Gordana</dc:creator>
  <cp:lastModifiedBy>Stjepan Gašparović</cp:lastModifiedBy>
  <cp:revision>28</cp:revision>
  <cp:lastPrinted>2026-03-30T07:35:00Z</cp:lastPrinted>
  <dcterms:created xsi:type="dcterms:W3CDTF">2026-06-09T08:11:00Z</dcterms:created>
  <dcterms:modified xsi:type="dcterms:W3CDTF">2026-07-03T13:21:00Z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1033-6.10.2.8397</vt:lpwstr>
  </property>
  <property fmtid="{D5CDD505-2E9C-101B-9397-08002B2CF9AE}" pid="3" name="ICV">
    <vt:lpwstr>A6A3F11486245D5BDD48176A44D1013A_42</vt:lpwstr>
  </property>
</Properties>
</file>