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noProof/>
          <w:lang w:val="hr-HR"/>
        </w:rPr>
        <w:drawing>
          <wp:inline distT="0" distB="0" distL="0" distR="0" wp14:anchorId="2392136C" wp14:editId="4F717693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DC27F0" w:rsidRDefault="00755C49" w:rsidP="00755C49">
      <w:pPr>
        <w:rPr>
          <w:rFonts w:ascii="Times New Roman" w:hAnsi="Times New Roman"/>
          <w:b/>
          <w:lang w:val="hr-HR"/>
        </w:rPr>
      </w:pPr>
      <w:r w:rsidRPr="00DC27F0">
        <w:rPr>
          <w:rFonts w:ascii="Times New Roman" w:hAnsi="Times New Roman"/>
          <w:b/>
          <w:lang w:val="hr-HR"/>
        </w:rPr>
        <w:t>REPUBLIKA HRVATSKA</w:t>
      </w:r>
      <w:r w:rsidRPr="00DC27F0">
        <w:rPr>
          <w:rFonts w:ascii="Times New Roman" w:hAnsi="Times New Roman"/>
          <w:b/>
          <w:lang w:val="hr-HR"/>
        </w:rPr>
        <w:br/>
        <w:t>BRODSKO-POSAVSKA ŽUPANIJA</w:t>
      </w:r>
      <w:r w:rsidRPr="00DC27F0">
        <w:rPr>
          <w:rFonts w:ascii="Times New Roman" w:hAnsi="Times New Roman"/>
          <w:b/>
          <w:lang w:val="hr-HR"/>
        </w:rPr>
        <w:br/>
        <w:t>OPĆINA GARČIN</w:t>
      </w:r>
    </w:p>
    <w:p w14:paraId="5FC0DA5A" w14:textId="0BC91AB5" w:rsidR="00755C49" w:rsidRPr="00DC27F0" w:rsidRDefault="00755C49" w:rsidP="00755C49">
      <w:pPr>
        <w:rPr>
          <w:rFonts w:ascii="Times New Roman" w:hAnsi="Times New Roman"/>
          <w:bCs/>
          <w:lang w:val="hr-HR"/>
        </w:rPr>
      </w:pPr>
      <w:r w:rsidRPr="00DC27F0">
        <w:rPr>
          <w:rFonts w:ascii="Times New Roman" w:hAnsi="Times New Roman"/>
          <w:bCs/>
          <w:lang w:val="hr-HR"/>
        </w:rPr>
        <w:t xml:space="preserve">KLASA:  </w:t>
      </w:r>
      <w:r w:rsidR="00321A27" w:rsidRPr="00321A27">
        <w:rPr>
          <w:rFonts w:ascii="Times New Roman" w:hAnsi="Times New Roman"/>
          <w:bCs/>
          <w:lang w:val="hr-HR"/>
        </w:rPr>
        <w:t>551-06/26-01/01</w:t>
      </w:r>
      <w:r w:rsidRPr="00DC27F0">
        <w:rPr>
          <w:rFonts w:ascii="Times New Roman" w:hAnsi="Times New Roman"/>
          <w:bCs/>
          <w:lang w:val="hr-HR"/>
        </w:rPr>
        <w:br/>
        <w:t>URBROJ: 2178-6-02-26-1</w:t>
      </w:r>
      <w:r w:rsidRPr="00DC27F0">
        <w:rPr>
          <w:rFonts w:ascii="Times New Roman" w:hAnsi="Times New Roman"/>
          <w:bCs/>
          <w:lang w:val="hr-HR"/>
        </w:rPr>
        <w:br/>
        <w:t xml:space="preserve">Garčin, </w:t>
      </w:r>
      <w:r w:rsidR="00DC27F0" w:rsidRPr="00DC27F0">
        <w:rPr>
          <w:rFonts w:ascii="Times New Roman" w:hAnsi="Times New Roman"/>
          <w:bCs/>
          <w:lang w:val="hr-HR"/>
        </w:rPr>
        <w:t>1</w:t>
      </w:r>
      <w:r w:rsidR="00321A27">
        <w:rPr>
          <w:rFonts w:ascii="Times New Roman" w:hAnsi="Times New Roman"/>
          <w:bCs/>
          <w:lang w:val="hr-HR"/>
        </w:rPr>
        <w:t>1</w:t>
      </w:r>
      <w:r w:rsidRPr="00DC27F0">
        <w:rPr>
          <w:rFonts w:ascii="Times New Roman" w:hAnsi="Times New Roman"/>
          <w:bCs/>
          <w:lang w:val="hr-HR"/>
        </w:rPr>
        <w:t>.06.2026. godine</w:t>
      </w:r>
    </w:p>
    <w:p w14:paraId="04859C05" w14:textId="77777777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>Na temelju članka 11. Zakona o pravu na pristup informacijama (NN, br. 25/13, 85/15, 69/22)</w:t>
      </w:r>
      <w:r w:rsidRPr="00DC27F0">
        <w:rPr>
          <w:lang w:val="hr-HR"/>
        </w:rPr>
        <w:t xml:space="preserve"> </w:t>
      </w:r>
      <w:r w:rsidRPr="00DC27F0">
        <w:rPr>
          <w:rFonts w:ascii="Times New Roman" w:hAnsi="Times New Roman" w:cs="Times New Roman"/>
          <w:lang w:val="hr-HR"/>
        </w:rPr>
        <w:t xml:space="preserve">te članka 43. Statuta Općine Garčin („Službeno glasilo Općine Garčin“, broj 4/21 i 3/24),  Općinski načelnik Općine Garčin objavljuje </w:t>
      </w:r>
    </w:p>
    <w:p w14:paraId="202A17E7" w14:textId="3FC4C74F" w:rsidR="00DC27F0" w:rsidRPr="00DC27F0" w:rsidRDefault="00755C49" w:rsidP="00DC27F0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DC27F0">
        <w:rPr>
          <w:rFonts w:ascii="Times New Roman" w:hAnsi="Times New Roman" w:cs="Times New Roman"/>
          <w:b/>
          <w:bCs/>
          <w:lang w:val="hr-HR"/>
        </w:rPr>
        <w:t>JAVNI POZIV</w:t>
      </w:r>
      <w:r w:rsidRPr="00DC27F0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</w:p>
    <w:p w14:paraId="14BF1FD2" w14:textId="09E3B4B7" w:rsidR="00755C49" w:rsidRPr="00DC27F0" w:rsidRDefault="00DC27F0" w:rsidP="00DC27F0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DC27F0">
        <w:rPr>
          <w:rFonts w:ascii="Times New Roman" w:hAnsi="Times New Roman" w:cs="Times New Roman"/>
          <w:b/>
          <w:bCs/>
          <w:lang w:val="hr-HR"/>
        </w:rPr>
        <w:t xml:space="preserve">Programa „Biram živjeti ovdje“  - </w:t>
      </w:r>
      <w:r w:rsidRPr="00DC27F0">
        <w:rPr>
          <w:rFonts w:ascii="Times New Roman" w:hAnsi="Times New Roman" w:cs="Times New Roman"/>
          <w:b/>
          <w:bCs/>
          <w:lang w:val="hr-HR"/>
        </w:rPr>
        <w:t>Strateškog okvira demografske obnove, stambenog zbrinjavanja, podrške obiteljima, mladima i lokalnom gospodarstvu</w:t>
      </w:r>
    </w:p>
    <w:p w14:paraId="03347104" w14:textId="36077AE1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r w:rsidR="00DC27F0" w:rsidRPr="00DC27F0">
        <w:rPr>
          <w:rFonts w:ascii="Times New Roman" w:hAnsi="Times New Roman" w:cs="Times New Roman"/>
          <w:b/>
          <w:bCs/>
          <w:lang w:val="hr-HR"/>
        </w:rPr>
        <w:t>Programa „Biram živjeti ovdje“  - Strateškog okvira demografske obnove, stambenog zbrinjavanja, podrške obiteljima, mladima i lokalnom gospodarstvu</w:t>
      </w:r>
      <w:r w:rsidR="00DC27F0" w:rsidRPr="00DC27F0">
        <w:rPr>
          <w:rFonts w:ascii="Times New Roman" w:hAnsi="Times New Roman" w:cs="Times New Roman"/>
          <w:b/>
          <w:bCs/>
          <w:lang w:val="hr-HR"/>
        </w:rPr>
        <w:t>.</w:t>
      </w:r>
    </w:p>
    <w:p w14:paraId="0DE06300" w14:textId="19B03D91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>Svrha savjetovanja je prikupljanje informacija o stavovima i prijedlozima zainteresirane javnosti, obavještavanje javnosti da se donosi novi opći akt, uključivanje javnosti u postupak donošenja općeg ak</w:t>
      </w:r>
      <w:r w:rsidR="00DC27F0">
        <w:rPr>
          <w:rFonts w:ascii="Times New Roman" w:hAnsi="Times New Roman" w:cs="Times New Roman"/>
          <w:lang w:val="hr-HR"/>
        </w:rPr>
        <w:t>t</w:t>
      </w:r>
      <w:r w:rsidRPr="00DC27F0">
        <w:rPr>
          <w:rFonts w:ascii="Times New Roman" w:hAnsi="Times New Roman" w:cs="Times New Roman"/>
          <w:lang w:val="hr-HR"/>
        </w:rPr>
        <w:t xml:space="preserve">a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3B3A0284" w14:textId="233B30F6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="00DC27F0" w:rsidRPr="00DC27F0">
        <w:rPr>
          <w:rFonts w:ascii="Times New Roman" w:hAnsi="Times New Roman" w:cs="Times New Roman"/>
          <w:b/>
          <w:bCs/>
          <w:lang w:val="hr-HR"/>
        </w:rPr>
        <w:t>Programa „Biram živjeti ovdje“  - Strateškog okvira demografske obnove, stambenog zbrinjavanja, podrške obiteljima, mladima i lokalnom gospodarstvu</w:t>
      </w:r>
      <w:r w:rsidR="00DC27F0" w:rsidRPr="00DC27F0">
        <w:rPr>
          <w:rFonts w:ascii="Times New Roman" w:hAnsi="Times New Roman" w:cs="Times New Roman"/>
          <w:b/>
          <w:bCs/>
          <w:lang w:val="hr-HR"/>
        </w:rPr>
        <w:t>.</w:t>
      </w:r>
    </w:p>
    <w:p w14:paraId="3B7F4E28" w14:textId="0895F52C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>Savjetovanje je otvoreno do 1</w:t>
      </w:r>
      <w:r w:rsidR="00DC27F0" w:rsidRPr="00DC27F0">
        <w:rPr>
          <w:rFonts w:ascii="Times New Roman" w:hAnsi="Times New Roman" w:cs="Times New Roman"/>
          <w:lang w:val="hr-HR"/>
        </w:rPr>
        <w:t>1</w:t>
      </w:r>
      <w:r w:rsidRPr="00DC27F0">
        <w:rPr>
          <w:rFonts w:ascii="Times New Roman" w:hAnsi="Times New Roman" w:cs="Times New Roman"/>
          <w:lang w:val="hr-HR"/>
        </w:rPr>
        <w:t xml:space="preserve">. srpnja. 2026. godine. </w:t>
      </w:r>
    </w:p>
    <w:p w14:paraId="1DE623F5" w14:textId="77777777" w:rsidR="00755C49" w:rsidRPr="00DC27F0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DC27F0">
        <w:rPr>
          <w:rFonts w:ascii="Times New Roman" w:hAnsi="Times New Roman" w:cs="Times New Roman"/>
          <w:lang w:val="hr-HR"/>
        </w:rPr>
        <w:br/>
        <w:t>Josip Vidaković, mag. educ. biol. et chem.</w:t>
      </w:r>
    </w:p>
    <w:p w14:paraId="43703885" w14:textId="6D54208B" w:rsidR="00755C49" w:rsidRPr="00DC27F0" w:rsidRDefault="00755C49" w:rsidP="00755C49">
      <w:pPr>
        <w:rPr>
          <w:rFonts w:ascii="Times New Roman" w:hAnsi="Times New Roman" w:cs="Times New Roman"/>
          <w:lang w:val="hr-HR"/>
        </w:rPr>
      </w:pPr>
      <w:r w:rsidRPr="00DC27F0">
        <w:rPr>
          <w:rFonts w:ascii="Times New Roman" w:hAnsi="Times New Roman" w:cs="Times New Roman"/>
          <w:lang w:val="hr-HR"/>
        </w:rPr>
        <w:t>PRILOG:</w:t>
      </w:r>
      <w:r w:rsidRPr="00DC27F0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DC27F0">
        <w:rPr>
          <w:rFonts w:ascii="Times New Roman" w:hAnsi="Times New Roman" w:cs="Times New Roman"/>
          <w:lang w:val="hr-HR"/>
        </w:rPr>
        <w:br/>
        <w:t>-  Nacrt prijedloga Statuta Općine Garčin</w:t>
      </w: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DC27F0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DC27F0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lastRenderedPageBreak/>
              <w:t xml:space="preserve">Naziv općeg akta </w:t>
            </w:r>
          </w:p>
          <w:p w14:paraId="21C3CF46" w14:textId="77777777" w:rsidR="00755C49" w:rsidRPr="00DC27F0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292B727A" w:rsidR="00DC27F0" w:rsidRPr="00437C4B" w:rsidRDefault="00DC27F0" w:rsidP="00437C4B">
            <w:pPr>
              <w:jc w:val="center"/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Odluka o donošenju</w:t>
            </w:r>
            <w:r w:rsidRPr="00DC27F0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br/>
            </w:r>
            <w:r w:rsidRPr="00DC27F0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Program</w:t>
            </w:r>
            <w:r w:rsidRPr="00DC27F0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a</w:t>
            </w:r>
            <w:r w:rsidRPr="00DC27F0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 xml:space="preserve"> „Biram živjeti ovdje“  - Strateškog okvira demografske obnove, stambenog zbrinjavanja, podrške obiteljima, mladima i lokalnom gospodarstv</w:t>
            </w:r>
            <w:r w:rsidR="00437C4B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a</w:t>
            </w:r>
            <w:r w:rsidR="00437C4B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br/>
            </w:r>
            <w:r w:rsidR="00437C4B" w:rsidRPr="00437C4B">
              <w:rPr>
                <w:rFonts w:ascii="Times New Roman" w:hAnsi="Times New Roman"/>
                <w:bCs/>
                <w:iCs/>
                <w:sz w:val="20"/>
                <w:szCs w:val="20"/>
                <w:lang w:val="hr-HR"/>
              </w:rPr>
              <w:t xml:space="preserve">(Prijedlog programa objavljen u prilogu </w:t>
            </w:r>
            <w:r w:rsidR="00437C4B">
              <w:rPr>
                <w:rFonts w:ascii="Times New Roman" w:hAnsi="Times New Roman"/>
                <w:bCs/>
                <w:iCs/>
                <w:sz w:val="20"/>
                <w:szCs w:val="20"/>
                <w:lang w:val="hr-HR"/>
              </w:rPr>
              <w:t>N</w:t>
            </w:r>
            <w:r w:rsidR="00437C4B" w:rsidRPr="00437C4B">
              <w:rPr>
                <w:rFonts w:ascii="Times New Roman" w:hAnsi="Times New Roman"/>
                <w:bCs/>
                <w:iCs/>
                <w:sz w:val="20"/>
                <w:szCs w:val="20"/>
                <w:lang w:val="hr-HR"/>
              </w:rPr>
              <w:t xml:space="preserve">acrta </w:t>
            </w:r>
            <w:r w:rsidR="00437C4B">
              <w:rPr>
                <w:rFonts w:ascii="Times New Roman" w:hAnsi="Times New Roman"/>
                <w:bCs/>
                <w:iCs/>
                <w:sz w:val="20"/>
                <w:szCs w:val="20"/>
                <w:lang w:val="hr-HR"/>
              </w:rPr>
              <w:t>o</w:t>
            </w:r>
            <w:r w:rsidR="00437C4B" w:rsidRPr="00437C4B">
              <w:rPr>
                <w:rFonts w:ascii="Times New Roman" w:hAnsi="Times New Roman"/>
                <w:bCs/>
                <w:iCs/>
                <w:sz w:val="20"/>
                <w:szCs w:val="20"/>
                <w:lang w:val="hr-HR"/>
              </w:rPr>
              <w:t>dluke)</w:t>
            </w:r>
          </w:p>
        </w:tc>
      </w:tr>
      <w:tr w:rsidR="00755C49" w:rsidRPr="00DC27F0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77777777" w:rsidR="00755C49" w:rsidRPr="00DC27F0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Jedinstveni upravi odjel  Općine Garčin</w:t>
            </w:r>
          </w:p>
          <w:p w14:paraId="46CABA2A" w14:textId="77777777" w:rsidR="00755C49" w:rsidRPr="00DC27F0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</w:tr>
      <w:tr w:rsidR="00755C49" w:rsidRPr="00DC27F0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DC27F0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  <w:p w14:paraId="2561D70E" w14:textId="7474353E" w:rsidR="00755C49" w:rsidRPr="00DC27F0" w:rsidRDefault="00437C4B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11</w:t>
            </w:r>
            <w:r w:rsidR="00755C49" w:rsidRPr="00DC27F0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. lipnja 2026.  - 1</w:t>
            </w: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2</w:t>
            </w:r>
            <w:r w:rsidR="00755C49" w:rsidRPr="00DC27F0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. srpnja 2026.</w:t>
            </w:r>
          </w:p>
        </w:tc>
      </w:tr>
      <w:tr w:rsidR="00755C49" w:rsidRPr="00DC27F0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Ime/naziv sudionika/ce savjetovanja </w:t>
            </w:r>
          </w:p>
          <w:p w14:paraId="780BA148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C27F0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C27F0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C27F0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C27F0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C27F0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004D2D2D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DC27F0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C27F0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>Jeste li suglasni da se ovaj obrazac, s imenom/nazivom sudionika/ce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58030CFA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459B94E5" w14:textId="77777777" w:rsidR="00755C49" w:rsidRPr="00DC27F0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7CABDD1F" w14:textId="77777777" w:rsidR="00755C49" w:rsidRPr="00DC27F0" w:rsidRDefault="00755C49" w:rsidP="00F22FCD">
            <w:pPr>
              <w:ind w:firstLine="708"/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DC27F0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DC27F0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C27F0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DC27F0" w:rsidRDefault="00755C49" w:rsidP="00755C49">
      <w:pPr>
        <w:spacing w:after="0"/>
        <w:rPr>
          <w:rFonts w:ascii="Times New Roman" w:hAnsi="Times New Roman" w:cs="Times New Roman"/>
          <w:sz w:val="20"/>
          <w:szCs w:val="20"/>
          <w:lang w:val="hr-HR"/>
        </w:rPr>
      </w:pPr>
    </w:p>
    <w:p w14:paraId="7755F8F9" w14:textId="77777777" w:rsidR="00755C49" w:rsidRPr="00DC27F0" w:rsidRDefault="00755C49" w:rsidP="00755C49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C27F0">
        <w:rPr>
          <w:rFonts w:ascii="Times New Roman" w:hAnsi="Times New Roman" w:cs="Times New Roman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706F672A" w14:textId="561C6089" w:rsidR="00285075" w:rsidRPr="00DC27F0" w:rsidRDefault="00755C49" w:rsidP="00DC27F0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C27F0">
        <w:rPr>
          <w:rFonts w:ascii="Times New Roman" w:hAnsi="Times New Roman" w:cs="Times New Roman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sectPr w:rsidR="00285075" w:rsidRPr="00DC2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285075"/>
    <w:rsid w:val="002E601A"/>
    <w:rsid w:val="00321A27"/>
    <w:rsid w:val="00437C4B"/>
    <w:rsid w:val="00616A7E"/>
    <w:rsid w:val="00755C49"/>
    <w:rsid w:val="00767A0F"/>
    <w:rsid w:val="00AC494F"/>
    <w:rsid w:val="00BA4303"/>
    <w:rsid w:val="00D123FA"/>
    <w:rsid w:val="00D42C55"/>
    <w:rsid w:val="00D90A48"/>
    <w:rsid w:val="00DC27F0"/>
    <w:rsid w:val="00F5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560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11</cp:revision>
  <dcterms:created xsi:type="dcterms:W3CDTF">2026-06-09T11:32:00Z</dcterms:created>
  <dcterms:modified xsi:type="dcterms:W3CDTF">2026-06-10T12:12:00Z</dcterms:modified>
</cp:coreProperties>
</file>