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tblpX="-431" w:tblpY="-368"/>
        <w:tblW w:w="10349" w:type="dxa"/>
        <w:tblLook w:val="04A0" w:firstRow="1" w:lastRow="0" w:firstColumn="1" w:lastColumn="0" w:noHBand="0" w:noVBand="1"/>
      </w:tblPr>
      <w:tblGrid>
        <w:gridCol w:w="3964"/>
        <w:gridCol w:w="2127"/>
        <w:gridCol w:w="4258"/>
      </w:tblGrid>
      <w:tr w:rsidR="005E67D8" w:rsidRPr="004569F4" w14:paraId="6AF9B6C4" w14:textId="77777777" w:rsidTr="002E2A0C">
        <w:trPr>
          <w:trHeight w:val="465"/>
        </w:trPr>
        <w:tc>
          <w:tcPr>
            <w:tcW w:w="3964" w:type="dxa"/>
            <w:vMerge w:val="restart"/>
            <w:hideMark/>
          </w:tcPr>
          <w:p w14:paraId="5F5C4334" w14:textId="3F142FC7" w:rsidR="005E67D8" w:rsidRPr="004569F4" w:rsidRDefault="00262C7E" w:rsidP="002E2A0C">
            <w:pPr>
              <w:jc w:val="center"/>
            </w:pPr>
            <w:r w:rsidRPr="00AC0CCC">
              <w:rPr>
                <w:noProof/>
                <w:color w:val="000000" w:themeColor="text1"/>
              </w:rPr>
              <w:drawing>
                <wp:inline distT="0" distB="0" distL="0" distR="0" wp14:anchorId="0479AB81" wp14:editId="289599E9">
                  <wp:extent cx="752475" cy="781050"/>
                  <wp:effectExtent l="0" t="0" r="0" b="0"/>
                  <wp:docPr id="988298570" name="Slika 1" descr="Grb Općine Garč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ćine Garčin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322" t="9052" b="108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1946" cy="7908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18AF908" w14:textId="77777777" w:rsidR="005E67D8" w:rsidRPr="004569F4" w:rsidRDefault="005E67D8" w:rsidP="002E2A0C">
            <w:pPr>
              <w:jc w:val="center"/>
            </w:pPr>
            <w:r w:rsidRPr="004569F4">
              <w:rPr>
                <w:b/>
              </w:rPr>
              <w:t>REPUBLIKA HRVATSKA</w:t>
            </w:r>
          </w:p>
        </w:tc>
        <w:tc>
          <w:tcPr>
            <w:tcW w:w="2127" w:type="dxa"/>
          </w:tcPr>
          <w:p w14:paraId="7B808B42" w14:textId="77777777" w:rsidR="005E67D8" w:rsidRPr="004569F4" w:rsidRDefault="005E67D8" w:rsidP="002E2A0C"/>
        </w:tc>
        <w:tc>
          <w:tcPr>
            <w:tcW w:w="4258" w:type="dxa"/>
          </w:tcPr>
          <w:p w14:paraId="0D6B5DCA" w14:textId="77777777" w:rsidR="005E67D8" w:rsidRPr="004569F4" w:rsidRDefault="005E67D8" w:rsidP="002E2A0C"/>
        </w:tc>
      </w:tr>
      <w:tr w:rsidR="005E67D8" w:rsidRPr="004569F4" w14:paraId="667BF6F0" w14:textId="77777777" w:rsidTr="002E2A0C">
        <w:trPr>
          <w:gridAfter w:val="2"/>
          <w:wAfter w:w="6385" w:type="dxa"/>
          <w:trHeight w:val="458"/>
        </w:trPr>
        <w:tc>
          <w:tcPr>
            <w:tcW w:w="0" w:type="auto"/>
            <w:vMerge/>
            <w:vAlign w:val="center"/>
            <w:hideMark/>
          </w:tcPr>
          <w:p w14:paraId="08E579BD" w14:textId="77777777" w:rsidR="005E67D8" w:rsidRPr="004569F4" w:rsidRDefault="005E67D8" w:rsidP="002E2A0C"/>
        </w:tc>
      </w:tr>
      <w:tr w:rsidR="005E67D8" w:rsidRPr="004569F4" w14:paraId="1BF3EFEE" w14:textId="77777777" w:rsidTr="002E2A0C">
        <w:trPr>
          <w:gridAfter w:val="1"/>
          <w:wAfter w:w="4258" w:type="dxa"/>
        </w:trPr>
        <w:tc>
          <w:tcPr>
            <w:tcW w:w="3964" w:type="dxa"/>
            <w:hideMark/>
          </w:tcPr>
          <w:p w14:paraId="3CBD46A1" w14:textId="77777777" w:rsidR="005E67D8" w:rsidRPr="004569F4" w:rsidRDefault="005E67D8" w:rsidP="002E2A0C">
            <w:pPr>
              <w:jc w:val="center"/>
              <w:rPr>
                <w:b/>
              </w:rPr>
            </w:pPr>
            <w:r w:rsidRPr="004569F4">
              <w:rPr>
                <w:b/>
              </w:rPr>
              <w:t>BRODSKO-POSAVSKA ŽUPANIJA</w:t>
            </w:r>
          </w:p>
        </w:tc>
        <w:tc>
          <w:tcPr>
            <w:tcW w:w="2127" w:type="dxa"/>
          </w:tcPr>
          <w:p w14:paraId="444B687A" w14:textId="77777777" w:rsidR="005E67D8" w:rsidRPr="004569F4" w:rsidRDefault="005E67D8" w:rsidP="002E2A0C">
            <w:pPr>
              <w:rPr>
                <w:b/>
              </w:rPr>
            </w:pPr>
          </w:p>
        </w:tc>
      </w:tr>
      <w:tr w:rsidR="005E67D8" w:rsidRPr="004569F4" w14:paraId="5A9FF62A" w14:textId="77777777" w:rsidTr="002E2A0C">
        <w:trPr>
          <w:gridAfter w:val="1"/>
          <w:wAfter w:w="4258" w:type="dxa"/>
        </w:trPr>
        <w:tc>
          <w:tcPr>
            <w:tcW w:w="3964" w:type="dxa"/>
            <w:hideMark/>
          </w:tcPr>
          <w:p w14:paraId="78484E9B" w14:textId="77777777" w:rsidR="005E67D8" w:rsidRPr="004569F4" w:rsidRDefault="005E67D8" w:rsidP="002E2A0C">
            <w:pPr>
              <w:jc w:val="center"/>
              <w:rPr>
                <w:b/>
              </w:rPr>
            </w:pPr>
            <w:r w:rsidRPr="004569F4">
              <w:rPr>
                <w:b/>
              </w:rPr>
              <w:t>OPĆINA GARČIN</w:t>
            </w:r>
          </w:p>
        </w:tc>
        <w:tc>
          <w:tcPr>
            <w:tcW w:w="2127" w:type="dxa"/>
          </w:tcPr>
          <w:p w14:paraId="08FC85A6" w14:textId="77777777" w:rsidR="005E67D8" w:rsidRPr="004569F4" w:rsidRDefault="005E67D8" w:rsidP="002E2A0C">
            <w:pPr>
              <w:rPr>
                <w:b/>
              </w:rPr>
            </w:pPr>
          </w:p>
        </w:tc>
      </w:tr>
      <w:tr w:rsidR="005E67D8" w:rsidRPr="004569F4" w14:paraId="7409A28C" w14:textId="77777777" w:rsidTr="002E2A0C">
        <w:trPr>
          <w:gridAfter w:val="1"/>
          <w:wAfter w:w="4258" w:type="dxa"/>
        </w:trPr>
        <w:tc>
          <w:tcPr>
            <w:tcW w:w="3964" w:type="dxa"/>
          </w:tcPr>
          <w:p w14:paraId="45B38053" w14:textId="77777777" w:rsidR="005E67D8" w:rsidRPr="004569F4" w:rsidRDefault="005E67D8" w:rsidP="002E2A0C">
            <w:pPr>
              <w:jc w:val="center"/>
              <w:rPr>
                <w:i/>
              </w:rPr>
            </w:pPr>
          </w:p>
        </w:tc>
        <w:tc>
          <w:tcPr>
            <w:tcW w:w="2127" w:type="dxa"/>
          </w:tcPr>
          <w:p w14:paraId="124ECC8B" w14:textId="77777777" w:rsidR="005E67D8" w:rsidRPr="004569F4" w:rsidRDefault="005E67D8" w:rsidP="002E2A0C">
            <w:pPr>
              <w:rPr>
                <w:i/>
              </w:rPr>
            </w:pPr>
          </w:p>
        </w:tc>
      </w:tr>
      <w:tr w:rsidR="00262C7E" w:rsidRPr="004569F4" w14:paraId="360BE37C" w14:textId="77777777" w:rsidTr="002E2A0C">
        <w:trPr>
          <w:gridAfter w:val="1"/>
          <w:wAfter w:w="4258" w:type="dxa"/>
          <w:trHeight w:val="179"/>
        </w:trPr>
        <w:tc>
          <w:tcPr>
            <w:tcW w:w="3964" w:type="dxa"/>
            <w:hideMark/>
          </w:tcPr>
          <w:p w14:paraId="30ADBB96" w14:textId="3D561B6D" w:rsidR="00262C7E" w:rsidRPr="004569F4" w:rsidRDefault="00262C7E" w:rsidP="00262C7E">
            <w:r w:rsidRPr="00333FEF">
              <w:rPr>
                <w:color w:val="000000" w:themeColor="text1"/>
              </w:rPr>
              <w:t>KLASA: UP/I-112-02/26-01/01</w:t>
            </w:r>
          </w:p>
        </w:tc>
        <w:tc>
          <w:tcPr>
            <w:tcW w:w="2127" w:type="dxa"/>
          </w:tcPr>
          <w:p w14:paraId="14024488" w14:textId="77777777" w:rsidR="00262C7E" w:rsidRPr="004569F4" w:rsidRDefault="00262C7E" w:rsidP="00262C7E">
            <w:pPr>
              <w:rPr>
                <w:i/>
              </w:rPr>
            </w:pPr>
          </w:p>
        </w:tc>
      </w:tr>
      <w:tr w:rsidR="00262C7E" w:rsidRPr="004569F4" w14:paraId="6C10F0B3" w14:textId="77777777" w:rsidTr="002E2A0C">
        <w:tc>
          <w:tcPr>
            <w:tcW w:w="3964" w:type="dxa"/>
            <w:hideMark/>
          </w:tcPr>
          <w:p w14:paraId="0122C9DE" w14:textId="27CC5C72" w:rsidR="00262C7E" w:rsidRPr="004569F4" w:rsidRDefault="00262C7E" w:rsidP="00262C7E">
            <w:r w:rsidRPr="00333FEF">
              <w:rPr>
                <w:color w:val="000000" w:themeColor="text1"/>
              </w:rPr>
              <w:t>URBROJ: 2178-6-03-26-</w:t>
            </w:r>
            <w:r>
              <w:rPr>
                <w:color w:val="000000" w:themeColor="text1"/>
              </w:rPr>
              <w:t>7</w:t>
            </w:r>
          </w:p>
        </w:tc>
        <w:tc>
          <w:tcPr>
            <w:tcW w:w="2127" w:type="dxa"/>
          </w:tcPr>
          <w:p w14:paraId="2EA6F782" w14:textId="77777777" w:rsidR="00262C7E" w:rsidRPr="004569F4" w:rsidRDefault="00262C7E" w:rsidP="00262C7E">
            <w:pPr>
              <w:rPr>
                <w:i/>
              </w:rPr>
            </w:pPr>
          </w:p>
        </w:tc>
        <w:tc>
          <w:tcPr>
            <w:tcW w:w="4258" w:type="dxa"/>
          </w:tcPr>
          <w:p w14:paraId="5671EFFF" w14:textId="77777777" w:rsidR="00262C7E" w:rsidRPr="004569F4" w:rsidRDefault="00262C7E" w:rsidP="00262C7E">
            <w:pPr>
              <w:rPr>
                <w:i/>
              </w:rPr>
            </w:pPr>
          </w:p>
        </w:tc>
      </w:tr>
      <w:tr w:rsidR="00262C7E" w:rsidRPr="004569F4" w14:paraId="4E28DA40" w14:textId="77777777" w:rsidTr="002E2A0C">
        <w:tc>
          <w:tcPr>
            <w:tcW w:w="3964" w:type="dxa"/>
            <w:hideMark/>
          </w:tcPr>
          <w:p w14:paraId="60EEEA21" w14:textId="24E2B710" w:rsidR="00262C7E" w:rsidRPr="004569F4" w:rsidRDefault="00262C7E" w:rsidP="00262C7E">
            <w:r w:rsidRPr="00333FEF">
              <w:rPr>
                <w:color w:val="000000" w:themeColor="text1"/>
              </w:rPr>
              <w:t>Garčin, 1</w:t>
            </w:r>
            <w:r>
              <w:rPr>
                <w:color w:val="000000" w:themeColor="text1"/>
              </w:rPr>
              <w:t>9</w:t>
            </w:r>
            <w:r w:rsidRPr="00333FEF">
              <w:rPr>
                <w:color w:val="000000" w:themeColor="text1"/>
              </w:rPr>
              <w:t>. lipnja 2026.</w:t>
            </w:r>
          </w:p>
        </w:tc>
        <w:tc>
          <w:tcPr>
            <w:tcW w:w="2127" w:type="dxa"/>
          </w:tcPr>
          <w:p w14:paraId="4898CB6E" w14:textId="77777777" w:rsidR="00262C7E" w:rsidRPr="004569F4" w:rsidRDefault="00262C7E" w:rsidP="00262C7E">
            <w:pPr>
              <w:rPr>
                <w:i/>
              </w:rPr>
            </w:pPr>
          </w:p>
        </w:tc>
        <w:tc>
          <w:tcPr>
            <w:tcW w:w="4258" w:type="dxa"/>
          </w:tcPr>
          <w:p w14:paraId="28C113D4" w14:textId="77777777" w:rsidR="00262C7E" w:rsidRPr="004569F4" w:rsidRDefault="00262C7E" w:rsidP="00262C7E">
            <w:pPr>
              <w:rPr>
                <w:iCs/>
              </w:rPr>
            </w:pPr>
          </w:p>
          <w:p w14:paraId="12226FD4" w14:textId="77777777" w:rsidR="00262C7E" w:rsidRPr="004569F4" w:rsidRDefault="00262C7E" w:rsidP="00262C7E">
            <w:pPr>
              <w:rPr>
                <w:iCs/>
              </w:rPr>
            </w:pPr>
          </w:p>
        </w:tc>
      </w:tr>
    </w:tbl>
    <w:p w14:paraId="1049B8F9" w14:textId="77777777" w:rsidR="005E67D8" w:rsidRPr="004569F4" w:rsidRDefault="005E67D8" w:rsidP="005E67D8">
      <w:pPr>
        <w:jc w:val="both"/>
      </w:pPr>
    </w:p>
    <w:p w14:paraId="7749D543" w14:textId="5816F0C9" w:rsidR="005E67D8" w:rsidRPr="004569F4" w:rsidRDefault="005E67D8" w:rsidP="005E67D8">
      <w:pPr>
        <w:jc w:val="both"/>
      </w:pPr>
      <w:r w:rsidRPr="004569F4">
        <w:t>Na temelju članka 24. stavak 1.</w:t>
      </w:r>
      <w:r w:rsidR="00C45B9D">
        <w:t xml:space="preserve"> i 116.</w:t>
      </w:r>
      <w:r w:rsidRPr="004569F4">
        <w:t xml:space="preserve"> Zakona o službenicima i namještenicima u lokalnoj i područnoj (regionalnoj) samoupravi (NN 86/08, 61/11, 4/18 112/19 i 17/25 u daljnjem tekstu: ZSN), </w:t>
      </w:r>
      <w:r w:rsidRPr="004569F4">
        <w:rPr>
          <w:bCs/>
        </w:rPr>
        <w:t>a u svezi sa člankom 29. Zakona (u nastavku teksta: Zakon)</w:t>
      </w:r>
      <w:r w:rsidRPr="004569F4">
        <w:t>, u pročelni</w:t>
      </w:r>
      <w:r w:rsidR="00C45B9D">
        <w:t>k</w:t>
      </w:r>
      <w:r w:rsidRPr="004569F4">
        <w:t xml:space="preserve">  Jedinstvenog upravnog odjela Općine Garčin, donosi</w:t>
      </w:r>
    </w:p>
    <w:p w14:paraId="753BEC2B" w14:textId="77777777" w:rsidR="00995619" w:rsidRPr="004569F4" w:rsidRDefault="00995619"/>
    <w:p w14:paraId="094CAC32" w14:textId="77777777" w:rsidR="005E67D8" w:rsidRPr="004569F4" w:rsidRDefault="005E67D8"/>
    <w:p w14:paraId="2BE7D5A7" w14:textId="35CF55AE" w:rsidR="005E67D8" w:rsidRPr="004569F4" w:rsidRDefault="005E67D8" w:rsidP="005E67D8">
      <w:pPr>
        <w:jc w:val="center"/>
        <w:rPr>
          <w:b/>
          <w:bCs/>
        </w:rPr>
      </w:pPr>
      <w:r w:rsidRPr="004569F4">
        <w:rPr>
          <w:b/>
          <w:bCs/>
        </w:rPr>
        <w:t>R J E Š E NJ E</w:t>
      </w:r>
      <w:r w:rsidR="00161279">
        <w:rPr>
          <w:b/>
          <w:bCs/>
        </w:rPr>
        <w:br/>
        <w:t>O PRIJ</w:t>
      </w:r>
      <w:r w:rsidR="00396B6C">
        <w:rPr>
          <w:b/>
          <w:bCs/>
        </w:rPr>
        <w:t>E</w:t>
      </w:r>
      <w:r w:rsidR="00161279">
        <w:rPr>
          <w:b/>
          <w:bCs/>
        </w:rPr>
        <w:t>MU</w:t>
      </w:r>
      <w:r w:rsidR="004569F4">
        <w:rPr>
          <w:b/>
          <w:bCs/>
        </w:rPr>
        <w:t xml:space="preserve"> U SLUŽBU NA ODREĐENO VRIJEME</w:t>
      </w:r>
    </w:p>
    <w:p w14:paraId="76B433CC" w14:textId="77777777" w:rsidR="005E67D8" w:rsidRPr="004569F4" w:rsidRDefault="005E67D8" w:rsidP="005E67D8">
      <w:pPr>
        <w:rPr>
          <w:b/>
          <w:bCs/>
        </w:rPr>
      </w:pPr>
    </w:p>
    <w:p w14:paraId="3287BFDF" w14:textId="07044BF2" w:rsidR="00D35D04" w:rsidRPr="00C45B9D" w:rsidRDefault="00C45B9D" w:rsidP="00C45B9D">
      <w:pPr>
        <w:pStyle w:val="Odlomakpopisa"/>
        <w:numPr>
          <w:ilvl w:val="0"/>
          <w:numId w:val="1"/>
        </w:numPr>
        <w:jc w:val="both"/>
        <w:rPr>
          <w:rFonts w:eastAsiaTheme="minorHAnsi"/>
        </w:rPr>
      </w:pPr>
      <w:r>
        <w:rPr>
          <w:rFonts w:eastAsiaTheme="minorHAnsi"/>
        </w:rPr>
        <w:t xml:space="preserve">Ivica </w:t>
      </w:r>
      <w:proofErr w:type="spellStart"/>
      <w:r>
        <w:rPr>
          <w:rFonts w:eastAsiaTheme="minorHAnsi"/>
        </w:rPr>
        <w:t>Marošević</w:t>
      </w:r>
      <w:proofErr w:type="spellEnd"/>
      <w:r>
        <w:rPr>
          <w:rFonts w:eastAsiaTheme="minorHAnsi"/>
        </w:rPr>
        <w:t xml:space="preserve"> iz </w:t>
      </w:r>
      <w:proofErr w:type="spellStart"/>
      <w:r w:rsidR="00D2138C">
        <w:rPr>
          <w:rFonts w:eastAsiaTheme="minorHAnsi"/>
        </w:rPr>
        <w:t>Zadubravlja</w:t>
      </w:r>
      <w:proofErr w:type="spellEnd"/>
      <w:r>
        <w:rPr>
          <w:rFonts w:eastAsiaTheme="minorHAnsi"/>
        </w:rPr>
        <w:t xml:space="preserve">, Slavonska ulica 2, OIB:30662280889, rođen 04.08.1970. godine </w:t>
      </w:r>
      <w:r w:rsidR="005E67D8" w:rsidRPr="005E67D8">
        <w:t xml:space="preserve">u </w:t>
      </w:r>
      <w:r w:rsidR="00434B09">
        <w:t xml:space="preserve">Slavonskom Brodu </w:t>
      </w:r>
      <w:r w:rsidR="005E67D8" w:rsidRPr="005E67D8">
        <w:t>s</w:t>
      </w:r>
      <w:r w:rsidR="00434B09">
        <w:t>a</w:t>
      </w:r>
      <w:r w:rsidR="005E67D8" w:rsidRPr="005E67D8">
        <w:t xml:space="preserve"> </w:t>
      </w:r>
      <w:r w:rsidR="004569F4">
        <w:t>srednjom</w:t>
      </w:r>
      <w:r w:rsidR="005E67D8" w:rsidRPr="005E67D8">
        <w:t xml:space="preserve"> </w:t>
      </w:r>
      <w:r w:rsidR="00D94042" w:rsidRPr="004569F4">
        <w:t>stručnom</w:t>
      </w:r>
      <w:r w:rsidR="005E67D8" w:rsidRPr="005E67D8">
        <w:t xml:space="preserve"> spremom </w:t>
      </w:r>
      <w:r>
        <w:t xml:space="preserve">graditelj </w:t>
      </w:r>
      <w:r w:rsidR="00434B09">
        <w:t>–</w:t>
      </w:r>
      <w:r>
        <w:t xml:space="preserve"> zidar</w:t>
      </w:r>
      <w:r w:rsidR="005E67D8" w:rsidRPr="005E67D8">
        <w:t xml:space="preserve">, </w:t>
      </w:r>
      <w:r w:rsidR="005E67D8" w:rsidRPr="005A5B82">
        <w:t xml:space="preserve">s </w:t>
      </w:r>
      <w:r w:rsidR="005A5B82" w:rsidRPr="005A5B82">
        <w:t>13</w:t>
      </w:r>
      <w:r w:rsidR="005E67D8" w:rsidRPr="005A5B82">
        <w:t xml:space="preserve"> godine</w:t>
      </w:r>
      <w:r w:rsidR="005A5B82" w:rsidRPr="005A5B82">
        <w:t>,</w:t>
      </w:r>
      <w:r w:rsidR="005E67D8" w:rsidRPr="005A5B82">
        <w:t xml:space="preserve"> </w:t>
      </w:r>
      <w:r w:rsidR="005A5B82" w:rsidRPr="005A5B82">
        <w:t>8</w:t>
      </w:r>
      <w:r w:rsidR="00C031F2" w:rsidRPr="005A5B82">
        <w:t xml:space="preserve"> </w:t>
      </w:r>
      <w:r w:rsidR="005E67D8" w:rsidRPr="005A5B82">
        <w:t xml:space="preserve"> mjeseci</w:t>
      </w:r>
      <w:r w:rsidR="005A5B82" w:rsidRPr="005A5B82">
        <w:t xml:space="preserve"> i 16 dana</w:t>
      </w:r>
      <w:r w:rsidR="005E67D8" w:rsidRPr="005A5B82">
        <w:t xml:space="preserve"> ukupnoga</w:t>
      </w:r>
      <w:r w:rsidR="005E67D8" w:rsidRPr="005E67D8">
        <w:t xml:space="preserve"> radnog sta</w:t>
      </w:r>
      <w:r w:rsidR="00D94042" w:rsidRPr="004569F4">
        <w:t>ža</w:t>
      </w:r>
      <w:r w:rsidR="005E67D8" w:rsidRPr="005E67D8">
        <w:t xml:space="preserve">, prima se u </w:t>
      </w:r>
      <w:r w:rsidR="00D94042" w:rsidRPr="004569F4">
        <w:t>službu</w:t>
      </w:r>
      <w:r w:rsidR="005E67D8" w:rsidRPr="005E67D8">
        <w:t xml:space="preserve"> na</w:t>
      </w:r>
      <w:r w:rsidR="005E67D8" w:rsidRPr="004569F4">
        <w:t xml:space="preserve"> </w:t>
      </w:r>
      <w:r w:rsidR="005E67D8" w:rsidRPr="005E67D8">
        <w:t>odre</w:t>
      </w:r>
      <w:r w:rsidR="00D94042" w:rsidRPr="004569F4">
        <w:t>đe</w:t>
      </w:r>
      <w:r w:rsidR="00623EB0">
        <w:t>no radno vrijeme</w:t>
      </w:r>
      <w:r>
        <w:t xml:space="preserve"> od 24 mjeseca</w:t>
      </w:r>
      <w:r w:rsidR="00623EB0">
        <w:t xml:space="preserve"> </w:t>
      </w:r>
      <w:r>
        <w:t>za vrijeme trajanja</w:t>
      </w:r>
      <w:r w:rsidR="00623EB0">
        <w:t xml:space="preserve"> projekta </w:t>
      </w:r>
      <w:r w:rsidR="005E67D8" w:rsidRPr="005E67D8">
        <w:t>na radno mjesto</w:t>
      </w:r>
      <w:r>
        <w:t xml:space="preserve"> </w:t>
      </w:r>
      <w:r w:rsidRPr="00C45B9D">
        <w:t>Vozač – terenski asistent</w:t>
      </w:r>
      <w:r>
        <w:t xml:space="preserve"> u sklopu projekta „Aktivni 65+“ kao namještenik </w:t>
      </w:r>
      <w:r w:rsidR="005E67D8" w:rsidRPr="004569F4">
        <w:t>u Jedinstvenom upravnom odjelu Op</w:t>
      </w:r>
      <w:r w:rsidR="00D94042" w:rsidRPr="004569F4">
        <w:t>ć</w:t>
      </w:r>
      <w:r w:rsidR="00AE4EC4">
        <w:t>ine Garčin</w:t>
      </w:r>
      <w:r w:rsidR="005E67D8" w:rsidRPr="004569F4">
        <w:t>.</w:t>
      </w:r>
    </w:p>
    <w:p w14:paraId="16BE8A60" w14:textId="65BBA4FA" w:rsidR="00D35D04" w:rsidRPr="00D2138C" w:rsidRDefault="00D35D04" w:rsidP="00D2138C">
      <w:pPr>
        <w:pStyle w:val="Odlomakpopisa"/>
        <w:numPr>
          <w:ilvl w:val="0"/>
          <w:numId w:val="1"/>
        </w:numPr>
        <w:autoSpaceDE w:val="0"/>
        <w:autoSpaceDN w:val="0"/>
        <w:adjustRightInd w:val="0"/>
        <w:jc w:val="both"/>
        <w:rPr>
          <w:rFonts w:eastAsiaTheme="minorHAnsi"/>
          <w:lang w:eastAsia="en-US"/>
          <w14:ligatures w14:val="standardContextual"/>
        </w:rPr>
      </w:pPr>
      <w:r w:rsidRPr="00C45B9D">
        <w:rPr>
          <w:rFonts w:eastAsiaTheme="minorHAnsi"/>
          <w:lang w:eastAsia="en-US"/>
          <w14:ligatures w14:val="standardContextual"/>
        </w:rPr>
        <w:t xml:space="preserve">Raspored na radno mjesto, datum </w:t>
      </w:r>
      <w:r w:rsidRPr="004569F4">
        <w:t>početka</w:t>
      </w:r>
      <w:r w:rsidRPr="00C45B9D">
        <w:rPr>
          <w:rFonts w:eastAsiaTheme="minorHAnsi"/>
          <w:lang w:eastAsia="en-US"/>
          <w14:ligatures w14:val="standardContextual"/>
        </w:rPr>
        <w:t xml:space="preserve"> rada, podaci o pla</w:t>
      </w:r>
      <w:r w:rsidRPr="004569F4">
        <w:t>ć</w:t>
      </w:r>
      <w:r w:rsidRPr="00C45B9D">
        <w:rPr>
          <w:rFonts w:eastAsiaTheme="minorHAnsi"/>
          <w:lang w:eastAsia="en-US"/>
          <w14:ligatures w14:val="standardContextual"/>
        </w:rPr>
        <w:t>i te drugi podaci</w:t>
      </w:r>
      <w:r w:rsidRPr="004569F4">
        <w:t xml:space="preserve"> </w:t>
      </w:r>
      <w:r w:rsidRPr="00C45B9D">
        <w:rPr>
          <w:rFonts w:eastAsiaTheme="minorHAnsi"/>
          <w:lang w:eastAsia="en-US"/>
          <w14:ligatures w14:val="standardContextual"/>
        </w:rPr>
        <w:t xml:space="preserve">propisani </w:t>
      </w:r>
      <w:r w:rsidRPr="004569F4">
        <w:t>č</w:t>
      </w:r>
      <w:r w:rsidRPr="00C45B9D">
        <w:rPr>
          <w:rFonts w:eastAsiaTheme="minorHAnsi"/>
          <w:lang w:eastAsia="en-US"/>
          <w14:ligatures w14:val="standardContextual"/>
        </w:rPr>
        <w:t>lankom 27. stavak</w:t>
      </w:r>
      <w:r w:rsidR="00623EB0" w:rsidRPr="00C45B9D">
        <w:rPr>
          <w:rFonts w:eastAsiaTheme="minorHAnsi"/>
          <w:lang w:eastAsia="en-US"/>
          <w14:ligatures w14:val="standardContextual"/>
        </w:rPr>
        <w:t xml:space="preserve"> 2. Zakona, bit ć</w:t>
      </w:r>
      <w:r w:rsidRPr="00C45B9D">
        <w:rPr>
          <w:rFonts w:eastAsiaTheme="minorHAnsi"/>
          <w:lang w:eastAsia="en-US"/>
          <w14:ligatures w14:val="standardContextual"/>
        </w:rPr>
        <w:t>e ut</w:t>
      </w:r>
      <w:r w:rsidRPr="004569F4">
        <w:t>vrđ</w:t>
      </w:r>
      <w:r w:rsidRPr="00C45B9D">
        <w:rPr>
          <w:rFonts w:eastAsiaTheme="minorHAnsi"/>
          <w:lang w:eastAsia="en-US"/>
          <w14:ligatures w14:val="standardContextual"/>
        </w:rPr>
        <w:t xml:space="preserve">eni </w:t>
      </w:r>
      <w:r w:rsidRPr="004569F4">
        <w:t>rješenjem</w:t>
      </w:r>
      <w:r w:rsidRPr="00C45B9D">
        <w:rPr>
          <w:rFonts w:eastAsiaTheme="minorHAnsi"/>
          <w:lang w:eastAsia="en-US"/>
          <w14:ligatures w14:val="standardContextual"/>
        </w:rPr>
        <w:t xml:space="preserve"> o rasporedu, po</w:t>
      </w:r>
      <w:r w:rsidRPr="004569F4">
        <w:t xml:space="preserve"> izvršnosti</w:t>
      </w:r>
      <w:r w:rsidRPr="00C45B9D">
        <w:rPr>
          <w:rFonts w:eastAsiaTheme="minorHAnsi"/>
          <w:lang w:eastAsia="en-US"/>
          <w14:ligatures w14:val="standardContextual"/>
        </w:rPr>
        <w:t xml:space="preserve"> ovog rje</w:t>
      </w:r>
      <w:r w:rsidRPr="004569F4">
        <w:t>š</w:t>
      </w:r>
      <w:r w:rsidRPr="00C45B9D">
        <w:rPr>
          <w:rFonts w:eastAsiaTheme="minorHAnsi"/>
          <w:lang w:eastAsia="en-US"/>
          <w14:ligatures w14:val="standardContextual"/>
        </w:rPr>
        <w:t>enja.</w:t>
      </w:r>
    </w:p>
    <w:p w14:paraId="1524A3DA" w14:textId="77777777" w:rsidR="00D35D04" w:rsidRPr="004569F4" w:rsidRDefault="00D35D04" w:rsidP="00D35D04">
      <w:pPr>
        <w:pStyle w:val="Odlomakpopisa"/>
        <w:rPr>
          <w:b/>
          <w:bCs/>
        </w:rPr>
      </w:pPr>
    </w:p>
    <w:p w14:paraId="73897133" w14:textId="504379E3" w:rsidR="00D35D04" w:rsidRPr="004569F4" w:rsidRDefault="00D94042" w:rsidP="00D94042">
      <w:pPr>
        <w:pStyle w:val="Odlomakpopisa"/>
        <w:jc w:val="center"/>
      </w:pPr>
      <w:r w:rsidRPr="004569F4">
        <w:t>Obrazloženje</w:t>
      </w:r>
    </w:p>
    <w:p w14:paraId="0E8FCFEC" w14:textId="77777777" w:rsidR="00D94042" w:rsidRPr="004569F4" w:rsidRDefault="00D94042" w:rsidP="00D94042">
      <w:pPr>
        <w:rPr>
          <w:b/>
          <w:bCs/>
        </w:rPr>
      </w:pPr>
    </w:p>
    <w:p w14:paraId="5134F39A" w14:textId="116A50F1" w:rsidR="00D94042" w:rsidRPr="004569F4" w:rsidRDefault="00D94042" w:rsidP="000C0BA5">
      <w:pPr>
        <w:jc w:val="both"/>
      </w:pPr>
      <w:r w:rsidRPr="004569F4">
        <w:tab/>
        <w:t>Pročelni</w:t>
      </w:r>
      <w:r w:rsidR="00C45B9D">
        <w:t>k Jedinstvenog upravnog odjela</w:t>
      </w:r>
      <w:r w:rsidRPr="004569F4">
        <w:t xml:space="preserve"> Općine Garčin </w:t>
      </w:r>
      <w:r w:rsidR="000C0BA5" w:rsidRPr="004569F4">
        <w:t>raspisa</w:t>
      </w:r>
      <w:r w:rsidR="00C45B9D">
        <w:t>o</w:t>
      </w:r>
      <w:r w:rsidRPr="004569F4">
        <w:t xml:space="preserve"> je oglas za </w:t>
      </w:r>
      <w:r w:rsidR="000C0BA5" w:rsidRPr="004569F4">
        <w:t>prijam</w:t>
      </w:r>
      <w:r w:rsidRPr="004569F4">
        <w:t xml:space="preserve"> u službu na određeno vrijeme u puno radnom vremenu u Jedinstveni upravni </w:t>
      </w:r>
      <w:r w:rsidR="000C0BA5" w:rsidRPr="004569F4">
        <w:t>o</w:t>
      </w:r>
      <w:r w:rsidRPr="004569F4">
        <w:t xml:space="preserve">djel </w:t>
      </w:r>
      <w:r w:rsidR="000C0BA5" w:rsidRPr="004569F4">
        <w:t>Općine</w:t>
      </w:r>
      <w:r w:rsidRPr="004569F4">
        <w:t xml:space="preserve"> Gar</w:t>
      </w:r>
      <w:r w:rsidR="00C031F2">
        <w:t xml:space="preserve">čin, na radno mjesto </w:t>
      </w:r>
      <w:r w:rsidR="00C45B9D" w:rsidRPr="00C45B9D">
        <w:t>Vozač – terenski asistent u sklopu projekta „Aktivni 65+“</w:t>
      </w:r>
      <w:r w:rsidR="00C45B9D">
        <w:t xml:space="preserve">. </w:t>
      </w:r>
      <w:r w:rsidR="00C45B9D" w:rsidRPr="00C45B9D">
        <w:t xml:space="preserve"> </w:t>
      </w:r>
      <w:r w:rsidR="00B15178">
        <w:t xml:space="preserve">Oglas je objavljen </w:t>
      </w:r>
      <w:r w:rsidR="00C45B9D">
        <w:t>8</w:t>
      </w:r>
      <w:r w:rsidR="00B15178">
        <w:t xml:space="preserve">. </w:t>
      </w:r>
      <w:r w:rsidR="00C45B9D">
        <w:t>lipnja</w:t>
      </w:r>
      <w:r w:rsidR="00B15178">
        <w:t xml:space="preserve"> 202</w:t>
      </w:r>
      <w:r w:rsidR="00C45B9D">
        <w:t>6</w:t>
      </w:r>
      <w:r w:rsidR="00B15178">
        <w:t xml:space="preserve">. godine </w:t>
      </w:r>
      <w:r w:rsidRPr="004569F4">
        <w:t xml:space="preserve">pri Hrvatskom </w:t>
      </w:r>
      <w:r w:rsidR="000C0BA5" w:rsidRPr="004569F4">
        <w:t>zavodu</w:t>
      </w:r>
      <w:r w:rsidRPr="004569F4">
        <w:t xml:space="preserve"> za zapošljavan</w:t>
      </w:r>
      <w:r w:rsidR="00C031F2">
        <w:t>je, Područni ured Slavonski Br</w:t>
      </w:r>
      <w:r w:rsidR="00B15178">
        <w:t>o</w:t>
      </w:r>
      <w:r w:rsidR="00C031F2">
        <w:t>d</w:t>
      </w:r>
      <w:r w:rsidRPr="004569F4">
        <w:t xml:space="preserve"> i na WEB stranicama Općine Garčin s rokom od osam (8) dana za </w:t>
      </w:r>
      <w:r w:rsidR="000C0BA5" w:rsidRPr="004569F4">
        <w:t>podnošenje</w:t>
      </w:r>
      <w:r w:rsidRPr="004569F4">
        <w:t xml:space="preserve"> prijava, a prijave su</w:t>
      </w:r>
      <w:r w:rsidR="00B15178">
        <w:t xml:space="preserve"> se mo</w:t>
      </w:r>
      <w:r w:rsidR="0096621F">
        <w:t>gle podnositi od 1</w:t>
      </w:r>
      <w:r w:rsidR="005A5B82">
        <w:t>6</w:t>
      </w:r>
      <w:r w:rsidR="0096621F">
        <w:t xml:space="preserve">. </w:t>
      </w:r>
      <w:r w:rsidR="005A5B82">
        <w:t>lipnja 2026. godine</w:t>
      </w:r>
      <w:r w:rsidRPr="004569F4">
        <w:t>.</w:t>
      </w:r>
    </w:p>
    <w:p w14:paraId="1722E51C" w14:textId="77777777" w:rsidR="00D94042" w:rsidRPr="004569F4" w:rsidRDefault="00D94042" w:rsidP="000C0BA5">
      <w:pPr>
        <w:jc w:val="both"/>
      </w:pPr>
    </w:p>
    <w:p w14:paraId="64CF4430" w14:textId="7A5C353C" w:rsidR="000C0BA5" w:rsidRPr="004569F4" w:rsidRDefault="000C0BA5" w:rsidP="000C0BA5">
      <w:pPr>
        <w:ind w:firstLine="708"/>
        <w:jc w:val="both"/>
      </w:pPr>
      <w:r w:rsidRPr="004569F4">
        <w:t>Na objavljeni oglas prijavi</w:t>
      </w:r>
      <w:r w:rsidR="005A5B82">
        <w:t xml:space="preserve">o </w:t>
      </w:r>
      <w:r w:rsidRPr="004569F4">
        <w:t xml:space="preserve">se </w:t>
      </w:r>
      <w:r w:rsidR="005A5B82">
        <w:t>1</w:t>
      </w:r>
      <w:r w:rsidRPr="004569F4">
        <w:t xml:space="preserve"> </w:t>
      </w:r>
      <w:r w:rsidR="00B15178">
        <w:t xml:space="preserve">kandidat: </w:t>
      </w:r>
      <w:r w:rsidR="005A5B82">
        <w:t xml:space="preserve">Ivica </w:t>
      </w:r>
      <w:proofErr w:type="spellStart"/>
      <w:r w:rsidR="005A5B82">
        <w:t>Marošević</w:t>
      </w:r>
      <w:proofErr w:type="spellEnd"/>
      <w:r w:rsidR="005A5B82">
        <w:t xml:space="preserve"> iz </w:t>
      </w:r>
      <w:proofErr w:type="spellStart"/>
      <w:r w:rsidR="005A5B82">
        <w:t>Zadubravlja</w:t>
      </w:r>
      <w:proofErr w:type="spellEnd"/>
      <w:r w:rsidR="005A5B82">
        <w:t xml:space="preserve">. </w:t>
      </w:r>
    </w:p>
    <w:p w14:paraId="6886A446" w14:textId="77777777" w:rsidR="000C0BA5" w:rsidRPr="004569F4" w:rsidRDefault="000C0BA5" w:rsidP="000C0BA5">
      <w:pPr>
        <w:ind w:firstLine="708"/>
        <w:jc w:val="both"/>
      </w:pPr>
    </w:p>
    <w:p w14:paraId="50A8A87F" w14:textId="43E43B51" w:rsidR="005A5B82" w:rsidRDefault="000C0BA5" w:rsidP="000C0BA5">
      <w:pPr>
        <w:ind w:firstLine="708"/>
        <w:jc w:val="both"/>
      </w:pPr>
      <w:r w:rsidRPr="004569F4">
        <w:t>Uvidom u pristiglu natječajnu dokumentaciju utvrđeno je da</w:t>
      </w:r>
      <w:r w:rsidR="005A5B82">
        <w:t xml:space="preserve"> je</w:t>
      </w:r>
      <w:r w:rsidRPr="004569F4">
        <w:t xml:space="preserve"> formalne </w:t>
      </w:r>
      <w:r w:rsidR="005A5B82" w:rsidRPr="004569F4">
        <w:t>uvjete</w:t>
      </w:r>
      <w:r w:rsidR="005A5B82">
        <w:t xml:space="preserve"> iz Oglasa Ivica </w:t>
      </w:r>
      <w:proofErr w:type="spellStart"/>
      <w:r w:rsidR="005A5B82">
        <w:t>Marošević</w:t>
      </w:r>
      <w:proofErr w:type="spellEnd"/>
      <w:r w:rsidR="005A5B82">
        <w:t xml:space="preserve"> ispunio.  </w:t>
      </w:r>
    </w:p>
    <w:p w14:paraId="3B7EF6A5" w14:textId="70762C8A" w:rsidR="000C0BA5" w:rsidRDefault="000C0BA5" w:rsidP="000C0BA5">
      <w:pPr>
        <w:jc w:val="both"/>
      </w:pPr>
    </w:p>
    <w:p w14:paraId="46D23C94" w14:textId="39D809D7" w:rsidR="005A5B82" w:rsidRDefault="005A5B82" w:rsidP="000C0BA5">
      <w:pPr>
        <w:jc w:val="both"/>
      </w:pPr>
      <w:r>
        <w:tab/>
        <w:t xml:space="preserve">S kandidatom za navedeno </w:t>
      </w:r>
      <w:proofErr w:type="spellStart"/>
      <w:r>
        <w:t>namješteničko</w:t>
      </w:r>
      <w:proofErr w:type="spellEnd"/>
      <w:r>
        <w:t xml:space="preserve"> mjesto održan je dana 19.06.2026. godine intervju na kojemu su članovi Povjerenstva za provedbu postupka postavljali pitanja te bodovali odgovore kandidata, a na kojem je od mogućih 10 bodova Ivica </w:t>
      </w:r>
      <w:proofErr w:type="spellStart"/>
      <w:r>
        <w:t>Marošević</w:t>
      </w:r>
      <w:proofErr w:type="spellEnd"/>
      <w:r>
        <w:t xml:space="preserve"> ostvario 10 bodova. </w:t>
      </w:r>
    </w:p>
    <w:p w14:paraId="490D1BC2" w14:textId="4C5FE7D1" w:rsidR="000C0BA5" w:rsidRPr="004569F4" w:rsidRDefault="000C0BA5" w:rsidP="000C0BA5">
      <w:pPr>
        <w:jc w:val="both"/>
      </w:pPr>
    </w:p>
    <w:p w14:paraId="5E1C550A" w14:textId="1A55B727" w:rsidR="000C0BA5" w:rsidRPr="004569F4" w:rsidRDefault="000C0BA5" w:rsidP="000C0BA5">
      <w:pPr>
        <w:jc w:val="both"/>
      </w:pPr>
      <w:r w:rsidRPr="004569F4">
        <w:lastRenderedPageBreak/>
        <w:tab/>
        <w:t>Sukladno članku 23. Zakona Povjerenstvo za provedbu natječaja dostavilo je Pročelni</w:t>
      </w:r>
      <w:r w:rsidR="005A5B82">
        <w:t>ku</w:t>
      </w:r>
      <w:r w:rsidRPr="004569F4">
        <w:t xml:space="preserve"> Jedinstvenog upravnog odjela Općine Garčin Izvješće </w:t>
      </w:r>
      <w:r w:rsidR="00353B91" w:rsidRPr="004569F4">
        <w:t>o provedenom postupku i rang-listu kandidat</w:t>
      </w:r>
      <w:r w:rsidR="00262C7E">
        <w:t>a</w:t>
      </w:r>
      <w:r w:rsidR="00353B91" w:rsidRPr="004569F4">
        <w:t xml:space="preserve">, prema koji </w:t>
      </w:r>
      <w:r w:rsidR="00262C7E">
        <w:t>je</w:t>
      </w:r>
      <w:r w:rsidR="00353B91" w:rsidRPr="004569F4">
        <w:t xml:space="preserve"> kandidat</w:t>
      </w:r>
      <w:r w:rsidR="00262C7E">
        <w:t xml:space="preserve"> od ukupno 10</w:t>
      </w:r>
      <w:r w:rsidR="00353B91" w:rsidRPr="004569F4">
        <w:t xml:space="preserve"> ostvari</w:t>
      </w:r>
      <w:r w:rsidR="00262C7E">
        <w:t>o</w:t>
      </w:r>
      <w:r w:rsidR="00353B91" w:rsidRPr="004569F4">
        <w:t xml:space="preserve"> sljedeći broj bodova:</w:t>
      </w:r>
      <w:r w:rsidR="00D2138C">
        <w:br/>
        <w:t xml:space="preserve">                    </w:t>
      </w:r>
      <w:r w:rsidR="00353B91" w:rsidRPr="004569F4">
        <w:t xml:space="preserve"> </w:t>
      </w:r>
      <w:r w:rsidR="005A5B82">
        <w:t xml:space="preserve">Ivica </w:t>
      </w:r>
      <w:proofErr w:type="spellStart"/>
      <w:r w:rsidR="005A5B82">
        <w:t>Mar</w:t>
      </w:r>
      <w:r w:rsidR="00262C7E">
        <w:t>ošević</w:t>
      </w:r>
      <w:proofErr w:type="spellEnd"/>
      <w:r w:rsidR="00262C7E">
        <w:t xml:space="preserve"> – 10 bodova.</w:t>
      </w:r>
    </w:p>
    <w:p w14:paraId="7ADDB2EB" w14:textId="77777777" w:rsidR="00353B91" w:rsidRPr="004569F4" w:rsidRDefault="00353B91" w:rsidP="000C0BA5">
      <w:pPr>
        <w:jc w:val="both"/>
      </w:pPr>
    </w:p>
    <w:p w14:paraId="17D28490" w14:textId="5DCDEEB8" w:rsidR="00353B91" w:rsidRPr="004569F4" w:rsidRDefault="00353B91" w:rsidP="000C0BA5">
      <w:pPr>
        <w:jc w:val="both"/>
      </w:pPr>
      <w:r w:rsidRPr="004569F4">
        <w:tab/>
        <w:t>Sukladno navedenom riješeno je kao u izreci.</w:t>
      </w:r>
    </w:p>
    <w:p w14:paraId="3CC80847" w14:textId="77777777" w:rsidR="00353B91" w:rsidRPr="004569F4" w:rsidRDefault="00353B91" w:rsidP="000C0BA5">
      <w:pPr>
        <w:jc w:val="both"/>
      </w:pPr>
    </w:p>
    <w:p w14:paraId="4DC48E70" w14:textId="77777777" w:rsidR="00353B91" w:rsidRPr="004569F4" w:rsidRDefault="00353B91" w:rsidP="000C0BA5">
      <w:pPr>
        <w:jc w:val="both"/>
      </w:pPr>
    </w:p>
    <w:p w14:paraId="39170E83" w14:textId="77777777" w:rsidR="00B25CD0" w:rsidRDefault="00B25CD0" w:rsidP="000C0BA5">
      <w:pPr>
        <w:jc w:val="both"/>
        <w:rPr>
          <w:b/>
          <w:bCs/>
        </w:rPr>
      </w:pPr>
      <w:r w:rsidRPr="00B25CD0">
        <w:rPr>
          <w:b/>
          <w:bCs/>
        </w:rPr>
        <w:t>UPUTA O PRAVNOM LIJEKU</w:t>
      </w:r>
    </w:p>
    <w:p w14:paraId="1431119C" w14:textId="03D5B896" w:rsidR="00353B91" w:rsidRPr="004569F4" w:rsidRDefault="00353B91" w:rsidP="000C0BA5">
      <w:pPr>
        <w:jc w:val="both"/>
      </w:pPr>
      <w:r w:rsidRPr="004569F4">
        <w:tab/>
      </w:r>
    </w:p>
    <w:p w14:paraId="750BD499" w14:textId="77777777" w:rsidR="00262C7E" w:rsidRPr="00262C7E" w:rsidRDefault="00262C7E" w:rsidP="00262C7E">
      <w:pPr>
        <w:spacing w:after="160" w:line="259" w:lineRule="auto"/>
        <w:ind w:firstLine="708"/>
        <w:rPr>
          <w:rFonts w:eastAsia="Calibri"/>
          <w:kern w:val="2"/>
          <w:lang w:eastAsia="en-US"/>
          <w14:ligatures w14:val="standardContextual"/>
        </w:rPr>
      </w:pPr>
      <w:r w:rsidRPr="00262C7E">
        <w:rPr>
          <w:rFonts w:eastAsia="Calibri"/>
          <w:kern w:val="2"/>
          <w:lang w:eastAsia="en-US"/>
          <w14:ligatures w14:val="standardContextual"/>
        </w:rPr>
        <w:t>Ovo Rješenje objavljuje se na internetskim stranicama Općine Garčin, a smatra se dostavljenim osmoga dana od objave na internetskoj stranici Općine Garčin te od tog dana teče rok za žalbu.</w:t>
      </w:r>
    </w:p>
    <w:p w14:paraId="61E7FA40" w14:textId="77777777" w:rsidR="00262C7E" w:rsidRPr="00262C7E" w:rsidRDefault="00262C7E" w:rsidP="00262C7E">
      <w:pPr>
        <w:spacing w:after="160" w:line="259" w:lineRule="auto"/>
        <w:ind w:firstLine="708"/>
        <w:rPr>
          <w:rFonts w:eastAsia="Calibri"/>
          <w:kern w:val="2"/>
          <w:lang w:eastAsia="en-US"/>
          <w14:ligatures w14:val="standardContextual"/>
        </w:rPr>
      </w:pPr>
      <w:r w:rsidRPr="00262C7E">
        <w:rPr>
          <w:rFonts w:eastAsia="Calibri"/>
          <w:kern w:val="2"/>
          <w:lang w:eastAsia="en-US"/>
          <w14:ligatures w14:val="standardContextual"/>
        </w:rPr>
        <w:t xml:space="preserve">Protiv ovoga Rješenja kandidat koji nije primljen u službu može izjaviti žalbu Općinskom načelniku Općine Garčin u roku od 15 dana od dana dostave rješenja. Žalba ne odgađa izvršenje ovog rješenja, a sukladno članku 29. stavku 4. Zakona. </w:t>
      </w:r>
    </w:p>
    <w:p w14:paraId="42F9FE19" w14:textId="77777777" w:rsidR="00262C7E" w:rsidRDefault="00262C7E" w:rsidP="00262C7E">
      <w:pPr>
        <w:jc w:val="both"/>
        <w:rPr>
          <w:rFonts w:eastAsia="Calibri"/>
          <w:kern w:val="2"/>
          <w:lang w:eastAsia="en-US"/>
          <w14:ligatures w14:val="standardContextual"/>
        </w:rPr>
      </w:pPr>
      <w:r w:rsidRPr="00262C7E">
        <w:rPr>
          <w:rFonts w:eastAsia="Calibri"/>
          <w:kern w:val="2"/>
          <w:lang w:eastAsia="en-US"/>
          <w14:ligatures w14:val="standardContextual"/>
        </w:rPr>
        <w:t>Žalba se podnosi putem Jedinstvenog upravnog odjela Općine Garčin, a može se predati neposredno u pisanom u pisarnici, poslati poštom preporučeno ili usmeno izjaviti na zapisnik.</w:t>
      </w:r>
    </w:p>
    <w:p w14:paraId="1175DFD0" w14:textId="77777777" w:rsidR="00262C7E" w:rsidRDefault="00262C7E" w:rsidP="00262C7E">
      <w:pPr>
        <w:jc w:val="both"/>
        <w:rPr>
          <w:rFonts w:eastAsia="Calibri"/>
          <w:kern w:val="2"/>
          <w:lang w:eastAsia="en-US"/>
          <w14:ligatures w14:val="standardContextual"/>
        </w:rPr>
      </w:pPr>
    </w:p>
    <w:p w14:paraId="1D4D955C" w14:textId="0B95EB70" w:rsidR="000C0BA5" w:rsidRDefault="00623EB0" w:rsidP="00262C7E">
      <w:pPr>
        <w:jc w:val="both"/>
      </w:pPr>
      <w:r>
        <w:t xml:space="preserve">  </w:t>
      </w:r>
    </w:p>
    <w:p w14:paraId="5E259445" w14:textId="77777777" w:rsidR="00262C7E" w:rsidRDefault="00262C7E" w:rsidP="00262C7E">
      <w:pPr>
        <w:jc w:val="both"/>
      </w:pPr>
    </w:p>
    <w:p w14:paraId="1725F60E" w14:textId="77777777" w:rsidR="00262C7E" w:rsidRDefault="00262C7E" w:rsidP="00262C7E">
      <w:pPr>
        <w:spacing w:line="0" w:lineRule="atLeast"/>
        <w:jc w:val="right"/>
        <w:rPr>
          <w:b/>
        </w:rPr>
      </w:pPr>
      <w:r>
        <w:rPr>
          <w:b/>
        </w:rPr>
        <w:t xml:space="preserve">Pročelnik </w:t>
      </w:r>
      <w:r w:rsidR="00F80BC2">
        <w:rPr>
          <w:b/>
        </w:rPr>
        <w:t>Jedinstvenog upravnog odjela</w:t>
      </w:r>
      <w:r>
        <w:rPr>
          <w:b/>
        </w:rPr>
        <w:t xml:space="preserve"> </w:t>
      </w:r>
      <w:r w:rsidR="00F80BC2">
        <w:rPr>
          <w:b/>
        </w:rPr>
        <w:t>Općine Garčin</w:t>
      </w:r>
    </w:p>
    <w:p w14:paraId="584EC484" w14:textId="12D41235" w:rsidR="00F80BC2" w:rsidRDefault="00262C7E" w:rsidP="00262C7E">
      <w:pPr>
        <w:spacing w:line="0" w:lineRule="atLeast"/>
        <w:ind w:left="2832" w:firstLine="708"/>
        <w:jc w:val="center"/>
      </w:pPr>
      <w:r>
        <w:t xml:space="preserve">Stjepan Gašparović, </w:t>
      </w:r>
      <w:proofErr w:type="spellStart"/>
      <w:r>
        <w:t>mag.iur</w:t>
      </w:r>
      <w:proofErr w:type="spellEnd"/>
      <w:r>
        <w:t>.</w:t>
      </w:r>
    </w:p>
    <w:p w14:paraId="4D9DE1A2" w14:textId="77777777" w:rsidR="00262C7E" w:rsidRDefault="00262C7E" w:rsidP="00262C7E">
      <w:pPr>
        <w:spacing w:line="0" w:lineRule="atLeast"/>
        <w:ind w:left="2832" w:firstLine="708"/>
        <w:jc w:val="center"/>
      </w:pPr>
    </w:p>
    <w:p w14:paraId="5C2881EF" w14:textId="77777777" w:rsidR="00262C7E" w:rsidRDefault="00262C7E" w:rsidP="00262C7E">
      <w:pPr>
        <w:spacing w:line="0" w:lineRule="atLeast"/>
        <w:ind w:left="2832" w:firstLine="708"/>
        <w:jc w:val="center"/>
      </w:pPr>
    </w:p>
    <w:p w14:paraId="384B08B9" w14:textId="77777777" w:rsidR="00262C7E" w:rsidRDefault="00262C7E" w:rsidP="00262C7E">
      <w:pPr>
        <w:spacing w:line="0" w:lineRule="atLeast"/>
        <w:ind w:left="2832" w:firstLine="708"/>
        <w:jc w:val="center"/>
      </w:pPr>
    </w:p>
    <w:p w14:paraId="0C24E76B" w14:textId="77777777" w:rsidR="00262C7E" w:rsidRDefault="00262C7E" w:rsidP="00262C7E">
      <w:pPr>
        <w:spacing w:line="0" w:lineRule="atLeast"/>
        <w:ind w:left="2832" w:firstLine="708"/>
      </w:pPr>
    </w:p>
    <w:p w14:paraId="58671978" w14:textId="495F4C21" w:rsidR="00262C7E" w:rsidRPr="00262C7E" w:rsidRDefault="00262C7E" w:rsidP="00262C7E">
      <w:pPr>
        <w:spacing w:line="0" w:lineRule="atLeast"/>
        <w:rPr>
          <w:b/>
        </w:rPr>
      </w:pPr>
      <w:r>
        <w:t>DOSTAVITI:</w:t>
      </w:r>
      <w:r>
        <w:br/>
        <w:t xml:space="preserve">          1. Internetska stranica Općine Garčin</w:t>
      </w:r>
      <w:r>
        <w:br/>
        <w:t xml:space="preserve">          2. Pismohrana</w:t>
      </w:r>
    </w:p>
    <w:sectPr w:rsidR="00262C7E" w:rsidRPr="00262C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145C3"/>
    <w:multiLevelType w:val="hybridMultilevel"/>
    <w:tmpl w:val="C3505D6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895011"/>
    <w:multiLevelType w:val="hybridMultilevel"/>
    <w:tmpl w:val="B26C518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E86E66"/>
    <w:multiLevelType w:val="hybridMultilevel"/>
    <w:tmpl w:val="B2CA9E88"/>
    <w:lvl w:ilvl="0" w:tplc="51F6B1A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sz w:val="24"/>
        <w:szCs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7783929">
    <w:abstractNumId w:val="2"/>
  </w:num>
  <w:num w:numId="2" w16cid:durableId="1947033640">
    <w:abstractNumId w:val="1"/>
  </w:num>
  <w:num w:numId="3" w16cid:durableId="5403619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67D8"/>
    <w:rsid w:val="0009232C"/>
    <w:rsid w:val="000C0BA5"/>
    <w:rsid w:val="00102C7D"/>
    <w:rsid w:val="00161279"/>
    <w:rsid w:val="001932D7"/>
    <w:rsid w:val="002336A8"/>
    <w:rsid w:val="00252560"/>
    <w:rsid w:val="00262C7E"/>
    <w:rsid w:val="002C0E54"/>
    <w:rsid w:val="00353B91"/>
    <w:rsid w:val="00383A42"/>
    <w:rsid w:val="00396B6C"/>
    <w:rsid w:val="003C778A"/>
    <w:rsid w:val="00434B09"/>
    <w:rsid w:val="004569F4"/>
    <w:rsid w:val="005A5B82"/>
    <w:rsid w:val="005E67D8"/>
    <w:rsid w:val="00623EB0"/>
    <w:rsid w:val="008E7D01"/>
    <w:rsid w:val="0096621F"/>
    <w:rsid w:val="00995619"/>
    <w:rsid w:val="00A56553"/>
    <w:rsid w:val="00AE4EC4"/>
    <w:rsid w:val="00B04A67"/>
    <w:rsid w:val="00B15178"/>
    <w:rsid w:val="00B25CD0"/>
    <w:rsid w:val="00B9314E"/>
    <w:rsid w:val="00BF4CDA"/>
    <w:rsid w:val="00C031F2"/>
    <w:rsid w:val="00C45B9D"/>
    <w:rsid w:val="00D2138C"/>
    <w:rsid w:val="00D35D04"/>
    <w:rsid w:val="00D94042"/>
    <w:rsid w:val="00EA3B42"/>
    <w:rsid w:val="00F40A74"/>
    <w:rsid w:val="00F80BC2"/>
    <w:rsid w:val="00FB2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01194"/>
  <w15:chartTrackingRefBased/>
  <w15:docId w15:val="{E5327A62-28F8-452B-BA91-BD8D8BC39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67D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5E67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5E67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5E67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5E67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5E67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5E67D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5E67D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5E67D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5E67D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5E67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5E67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5E67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5E67D8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5E67D8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5E67D8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5E67D8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5E67D8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5E67D8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5E67D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5E67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5E67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5E67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5E67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5E67D8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5E67D8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5E67D8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5E67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5E67D8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5E67D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954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491</Words>
  <Characters>2804</Characters>
  <Application>Microsoft Office Word</Application>
  <DocSecurity>0</DocSecurity>
  <Lines>23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Matija Olic</dc:creator>
  <cp:keywords/>
  <dc:description/>
  <cp:lastModifiedBy>Stjepan Gašparović</cp:lastModifiedBy>
  <cp:revision>12</cp:revision>
  <cp:lastPrinted>2026-06-19T12:43:00Z</cp:lastPrinted>
  <dcterms:created xsi:type="dcterms:W3CDTF">2025-10-20T10:17:00Z</dcterms:created>
  <dcterms:modified xsi:type="dcterms:W3CDTF">2026-06-19T12:45:00Z</dcterms:modified>
</cp:coreProperties>
</file>