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61CF" w14:textId="1C7BD346" w:rsidR="0001504A" w:rsidRPr="00A41024" w:rsidRDefault="0001504A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A41024">
        <w:rPr>
          <w:sz w:val="24"/>
          <w:szCs w:val="24"/>
          <w:lang w:val="hr-HR"/>
        </w:rPr>
        <w:t xml:space="preserve">Na </w:t>
      </w:r>
      <w:r w:rsidR="003C533B" w:rsidRPr="00A41024">
        <w:rPr>
          <w:sz w:val="24"/>
          <w:szCs w:val="24"/>
          <w:lang w:val="hr-HR"/>
        </w:rPr>
        <w:t>temelju</w:t>
      </w:r>
      <w:r w:rsidRPr="00A41024">
        <w:rPr>
          <w:sz w:val="24"/>
          <w:szCs w:val="24"/>
          <w:lang w:val="hr-HR"/>
        </w:rPr>
        <w:t xml:space="preserve"> članka </w:t>
      </w:r>
      <w:r w:rsidR="00A41024">
        <w:rPr>
          <w:sz w:val="24"/>
          <w:szCs w:val="24"/>
          <w:lang w:val="hr-HR"/>
        </w:rPr>
        <w:t>72</w:t>
      </w:r>
      <w:r w:rsidRPr="00A41024">
        <w:rPr>
          <w:sz w:val="24"/>
          <w:szCs w:val="24"/>
          <w:lang w:val="hr-HR"/>
        </w:rPr>
        <w:t>.</w:t>
      </w:r>
      <w:r w:rsidR="003C533B" w:rsidRPr="00A41024">
        <w:rPr>
          <w:sz w:val="24"/>
          <w:szCs w:val="24"/>
          <w:lang w:val="hr-HR"/>
        </w:rPr>
        <w:t xml:space="preserve"> </w:t>
      </w:r>
      <w:r w:rsidRPr="00A41024">
        <w:rPr>
          <w:sz w:val="24"/>
          <w:szCs w:val="24"/>
          <w:lang w:val="hr-HR"/>
        </w:rPr>
        <w:t>Zak</w:t>
      </w:r>
      <w:r w:rsidR="00EC67D3" w:rsidRPr="00A41024">
        <w:rPr>
          <w:sz w:val="24"/>
          <w:szCs w:val="24"/>
          <w:lang w:val="hr-HR"/>
        </w:rPr>
        <w:t xml:space="preserve">ona o komunalnom gospodarstvu </w:t>
      </w:r>
      <w:r w:rsidR="00A41024">
        <w:rPr>
          <w:sz w:val="24"/>
          <w:szCs w:val="24"/>
          <w:lang w:val="hr-HR"/>
        </w:rPr>
        <w:t>(''</w:t>
      </w:r>
      <w:r w:rsidRPr="00A41024">
        <w:rPr>
          <w:sz w:val="24"/>
          <w:szCs w:val="24"/>
          <w:lang w:val="hr-HR"/>
        </w:rPr>
        <w:t>Narodne novine</w:t>
      </w:r>
      <w:r w:rsidR="00A41024">
        <w:rPr>
          <w:sz w:val="24"/>
          <w:szCs w:val="24"/>
          <w:lang w:val="hr-HR"/>
        </w:rPr>
        <w:t>''</w:t>
      </w:r>
      <w:r w:rsidRPr="00A41024">
        <w:rPr>
          <w:sz w:val="24"/>
          <w:szCs w:val="24"/>
          <w:lang w:val="hr-HR"/>
        </w:rPr>
        <w:t xml:space="preserve"> b</w:t>
      </w:r>
      <w:r w:rsidR="00E128FC" w:rsidRPr="00A41024">
        <w:rPr>
          <w:sz w:val="24"/>
          <w:szCs w:val="24"/>
          <w:lang w:val="hr-HR"/>
        </w:rPr>
        <w:t xml:space="preserve">r. </w:t>
      </w:r>
      <w:r w:rsidR="00A41024">
        <w:rPr>
          <w:sz w:val="24"/>
          <w:szCs w:val="24"/>
          <w:lang w:val="hr-HR"/>
        </w:rPr>
        <w:t>68/18</w:t>
      </w:r>
      <w:r w:rsidR="00170B81">
        <w:rPr>
          <w:sz w:val="24"/>
          <w:szCs w:val="24"/>
          <w:lang w:val="hr-HR"/>
        </w:rPr>
        <w:t xml:space="preserve">, </w:t>
      </w:r>
      <w:r w:rsidR="00254121">
        <w:rPr>
          <w:sz w:val="24"/>
          <w:szCs w:val="24"/>
          <w:lang w:val="hr-HR"/>
        </w:rPr>
        <w:t>110/18</w:t>
      </w:r>
      <w:r w:rsidR="00CF5ECC">
        <w:rPr>
          <w:sz w:val="24"/>
          <w:szCs w:val="24"/>
          <w:lang w:val="hr-HR"/>
        </w:rPr>
        <w:t>, 32/20</w:t>
      </w:r>
      <w:r w:rsidRPr="00A41024">
        <w:rPr>
          <w:sz w:val="24"/>
          <w:szCs w:val="24"/>
          <w:lang w:val="hr-HR"/>
        </w:rPr>
        <w:t xml:space="preserve">) i članka </w:t>
      </w:r>
      <w:r w:rsidR="00CF5ECC">
        <w:rPr>
          <w:sz w:val="24"/>
          <w:szCs w:val="24"/>
          <w:lang w:val="hr-HR"/>
        </w:rPr>
        <w:t>26</w:t>
      </w:r>
      <w:r w:rsidRPr="00A41024">
        <w:rPr>
          <w:sz w:val="24"/>
          <w:szCs w:val="24"/>
          <w:lang w:val="hr-HR"/>
        </w:rPr>
        <w:t>. Statuta Općine Garčin (</w:t>
      </w:r>
      <w:r w:rsidR="00CF5ECC">
        <w:rPr>
          <w:sz w:val="24"/>
          <w:szCs w:val="24"/>
          <w:lang w:val="hr-HR"/>
        </w:rPr>
        <w:t>''Službeno glasilo Općine Garčin'' broj 4/21</w:t>
      </w:r>
      <w:r w:rsidR="00997D61">
        <w:rPr>
          <w:sz w:val="24"/>
          <w:szCs w:val="24"/>
          <w:lang w:val="hr-HR"/>
        </w:rPr>
        <w:t xml:space="preserve"> i 3/24</w:t>
      </w:r>
      <w:r w:rsidRPr="00A41024">
        <w:rPr>
          <w:sz w:val="24"/>
          <w:szCs w:val="24"/>
          <w:lang w:val="hr-HR"/>
        </w:rPr>
        <w:t xml:space="preserve">), Općinsko vijeće Općine Garčin, na </w:t>
      </w:r>
      <w:r w:rsidR="00997D61">
        <w:rPr>
          <w:sz w:val="24"/>
          <w:szCs w:val="24"/>
          <w:lang w:val="hr-HR"/>
        </w:rPr>
        <w:t>5</w:t>
      </w:r>
      <w:r w:rsidR="00A41024">
        <w:rPr>
          <w:sz w:val="24"/>
          <w:szCs w:val="24"/>
          <w:lang w:val="hr-HR"/>
        </w:rPr>
        <w:t>.</w:t>
      </w:r>
      <w:r w:rsidRPr="00A41024">
        <w:rPr>
          <w:sz w:val="24"/>
          <w:szCs w:val="24"/>
          <w:lang w:val="hr-HR"/>
        </w:rPr>
        <w:t xml:space="preserve"> sjednici održanoj </w:t>
      </w:r>
      <w:r w:rsidR="00997D61">
        <w:rPr>
          <w:sz w:val="24"/>
          <w:szCs w:val="24"/>
          <w:lang w:val="hr-HR"/>
        </w:rPr>
        <w:t>22.</w:t>
      </w:r>
      <w:r w:rsidR="005E287A">
        <w:rPr>
          <w:sz w:val="24"/>
          <w:szCs w:val="24"/>
          <w:lang w:val="hr-HR"/>
        </w:rPr>
        <w:t xml:space="preserve"> </w:t>
      </w:r>
      <w:r w:rsidR="0016125B">
        <w:rPr>
          <w:sz w:val="24"/>
          <w:szCs w:val="24"/>
          <w:lang w:val="hr-HR"/>
        </w:rPr>
        <w:t>prosinca</w:t>
      </w:r>
      <w:r w:rsidR="00A06564">
        <w:rPr>
          <w:sz w:val="24"/>
          <w:szCs w:val="24"/>
          <w:lang w:val="hr-HR"/>
        </w:rPr>
        <w:t xml:space="preserve"> </w:t>
      </w:r>
      <w:r w:rsidRPr="00AD2F97">
        <w:rPr>
          <w:sz w:val="24"/>
          <w:szCs w:val="24"/>
          <w:lang w:val="hr-HR"/>
        </w:rPr>
        <w:t>20</w:t>
      </w:r>
      <w:r w:rsidR="00CF5ECC" w:rsidRPr="00AD2F97">
        <w:rPr>
          <w:sz w:val="24"/>
          <w:szCs w:val="24"/>
          <w:lang w:val="hr-HR"/>
        </w:rPr>
        <w:t>2</w:t>
      </w:r>
      <w:r w:rsidR="007A05F6">
        <w:rPr>
          <w:sz w:val="24"/>
          <w:szCs w:val="24"/>
          <w:lang w:val="hr-HR"/>
        </w:rPr>
        <w:t>5</w:t>
      </w:r>
      <w:r w:rsidRPr="00AD2F97">
        <w:rPr>
          <w:sz w:val="24"/>
          <w:szCs w:val="24"/>
          <w:lang w:val="hr-HR"/>
        </w:rPr>
        <w:t xml:space="preserve">. godine </w:t>
      </w:r>
      <w:r w:rsidR="00997D61">
        <w:rPr>
          <w:sz w:val="24"/>
          <w:szCs w:val="24"/>
          <w:lang w:val="hr-HR"/>
        </w:rPr>
        <w:t>donijelo je</w:t>
      </w:r>
    </w:p>
    <w:p w14:paraId="4CCD1BD0" w14:textId="77777777" w:rsidR="003D13A4" w:rsidRPr="00FA2B4C" w:rsidRDefault="003D13A4" w:rsidP="00D53349">
      <w:pPr>
        <w:spacing w:line="276" w:lineRule="auto"/>
        <w:jc w:val="both"/>
        <w:rPr>
          <w:sz w:val="32"/>
          <w:szCs w:val="32"/>
          <w:lang w:val="hr-HR"/>
        </w:rPr>
      </w:pPr>
    </w:p>
    <w:p w14:paraId="73B0DDB1" w14:textId="3A32D7C0" w:rsidR="0001504A" w:rsidRPr="005E287A" w:rsidRDefault="005E287A" w:rsidP="005E287A">
      <w:pPr>
        <w:pStyle w:val="Odlomakpopisa"/>
        <w:numPr>
          <w:ilvl w:val="0"/>
          <w:numId w:val="14"/>
        </w:numPr>
        <w:spacing w:line="276" w:lineRule="auto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Izmjene i dopune </w:t>
      </w:r>
      <w:r w:rsidR="00254121" w:rsidRPr="005E287A">
        <w:rPr>
          <w:b/>
          <w:sz w:val="24"/>
          <w:szCs w:val="24"/>
          <w:lang w:val="hr-HR"/>
        </w:rPr>
        <w:t>Program</w:t>
      </w:r>
      <w:r>
        <w:rPr>
          <w:b/>
          <w:sz w:val="24"/>
          <w:szCs w:val="24"/>
          <w:lang w:val="hr-HR"/>
        </w:rPr>
        <w:t>a</w:t>
      </w:r>
    </w:p>
    <w:p w14:paraId="6335B50D" w14:textId="6412B772" w:rsidR="0001504A" w:rsidRPr="006E7E90" w:rsidRDefault="0001504A" w:rsidP="00D53349">
      <w:pPr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6E7E90">
        <w:rPr>
          <w:b/>
          <w:bCs/>
          <w:sz w:val="24"/>
          <w:szCs w:val="24"/>
          <w:lang w:val="hr-HR"/>
        </w:rPr>
        <w:t>održavanja komunalne infrastrukture u 20</w:t>
      </w:r>
      <w:r w:rsidR="00001194" w:rsidRPr="006E7E90">
        <w:rPr>
          <w:b/>
          <w:bCs/>
          <w:sz w:val="24"/>
          <w:szCs w:val="24"/>
          <w:lang w:val="hr-HR"/>
        </w:rPr>
        <w:t>2</w:t>
      </w:r>
      <w:r w:rsidR="00A06564">
        <w:rPr>
          <w:b/>
          <w:bCs/>
          <w:sz w:val="24"/>
          <w:szCs w:val="24"/>
          <w:lang w:val="hr-HR"/>
        </w:rPr>
        <w:t>5</w:t>
      </w:r>
      <w:r w:rsidRPr="006E7E90">
        <w:rPr>
          <w:b/>
          <w:bCs/>
          <w:sz w:val="24"/>
          <w:szCs w:val="24"/>
          <w:lang w:val="hr-HR"/>
        </w:rPr>
        <w:t>. godini</w:t>
      </w:r>
    </w:p>
    <w:p w14:paraId="1E6FA757" w14:textId="77777777" w:rsidR="0001504A" w:rsidRPr="00A41024" w:rsidRDefault="0001504A" w:rsidP="00D53349">
      <w:pPr>
        <w:spacing w:line="276" w:lineRule="auto"/>
        <w:jc w:val="center"/>
        <w:rPr>
          <w:sz w:val="24"/>
          <w:szCs w:val="24"/>
          <w:lang w:val="hr-HR"/>
        </w:rPr>
      </w:pPr>
    </w:p>
    <w:p w14:paraId="3C73727F" w14:textId="77777777" w:rsidR="0001504A" w:rsidRPr="00254121" w:rsidRDefault="0001504A" w:rsidP="00D53349">
      <w:pPr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254121">
        <w:rPr>
          <w:b/>
          <w:bCs/>
          <w:sz w:val="24"/>
          <w:szCs w:val="24"/>
          <w:lang w:val="hr-HR"/>
        </w:rPr>
        <w:t>Članak 1.</w:t>
      </w:r>
    </w:p>
    <w:p w14:paraId="33FC4D53" w14:textId="77777777" w:rsidR="0001504A" w:rsidRPr="00A41024" w:rsidRDefault="0001504A" w:rsidP="00D53349">
      <w:pPr>
        <w:spacing w:line="276" w:lineRule="auto"/>
        <w:jc w:val="center"/>
        <w:rPr>
          <w:sz w:val="24"/>
          <w:szCs w:val="24"/>
          <w:lang w:val="hr-HR"/>
        </w:rPr>
      </w:pPr>
    </w:p>
    <w:p w14:paraId="712F4529" w14:textId="551D1BB0" w:rsidR="0001504A" w:rsidRPr="00A41024" w:rsidRDefault="0001504A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A41024">
        <w:rPr>
          <w:sz w:val="24"/>
          <w:szCs w:val="24"/>
          <w:lang w:val="hr-HR"/>
        </w:rPr>
        <w:tab/>
        <w:t>Ovim Programom određuje se održavanje komunalne infrastrukture u 20</w:t>
      </w:r>
      <w:r w:rsidR="00001194">
        <w:rPr>
          <w:sz w:val="24"/>
          <w:szCs w:val="24"/>
          <w:lang w:val="hr-HR"/>
        </w:rPr>
        <w:t>2</w:t>
      </w:r>
      <w:r w:rsidR="00A06564">
        <w:rPr>
          <w:sz w:val="24"/>
          <w:szCs w:val="24"/>
          <w:lang w:val="hr-HR"/>
        </w:rPr>
        <w:t>5</w:t>
      </w:r>
      <w:r w:rsidRPr="00A41024">
        <w:rPr>
          <w:sz w:val="24"/>
          <w:szCs w:val="24"/>
          <w:lang w:val="hr-HR"/>
        </w:rPr>
        <w:t>. godini na području Općine Garčin za komunalne djelatnosti:</w:t>
      </w:r>
    </w:p>
    <w:p w14:paraId="3D7D3832" w14:textId="77777777" w:rsidR="00B61CFD" w:rsidRPr="00A41024" w:rsidRDefault="00B61CFD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07E1AB36" w14:textId="167F9559" w:rsidR="00C15501" w:rsidRPr="00017217" w:rsidRDefault="00A41024" w:rsidP="00D53349">
      <w:pPr>
        <w:pStyle w:val="Odlomakpopisa"/>
        <w:numPr>
          <w:ilvl w:val="0"/>
          <w:numId w:val="10"/>
        </w:numPr>
        <w:spacing w:after="48" w:line="276" w:lineRule="auto"/>
        <w:textAlignment w:val="baseline"/>
        <w:rPr>
          <w:color w:val="231F20"/>
          <w:sz w:val="24"/>
          <w:szCs w:val="24"/>
        </w:rPr>
      </w:pPr>
      <w:r w:rsidRPr="00017217">
        <w:rPr>
          <w:color w:val="231F20"/>
          <w:sz w:val="24"/>
          <w:szCs w:val="24"/>
        </w:rPr>
        <w:t>održavanje nerazvrstanih cesta</w:t>
      </w:r>
      <w:r w:rsidR="00872015">
        <w:rPr>
          <w:color w:val="231F20"/>
          <w:sz w:val="24"/>
          <w:szCs w:val="24"/>
        </w:rPr>
        <w:t>,</w:t>
      </w:r>
    </w:p>
    <w:p w14:paraId="7771F04F" w14:textId="14F1A6C4" w:rsidR="00C15501" w:rsidRDefault="00A41024" w:rsidP="00D53349">
      <w:pPr>
        <w:pStyle w:val="Odlomakpopisa"/>
        <w:numPr>
          <w:ilvl w:val="0"/>
          <w:numId w:val="10"/>
        </w:numPr>
        <w:spacing w:after="48" w:line="276" w:lineRule="auto"/>
        <w:textAlignment w:val="baseline"/>
        <w:rPr>
          <w:color w:val="231F20"/>
          <w:sz w:val="24"/>
          <w:szCs w:val="24"/>
        </w:rPr>
      </w:pPr>
      <w:bookmarkStart w:id="0" w:name="_Hlk58499366"/>
      <w:r w:rsidRPr="00017217">
        <w:rPr>
          <w:color w:val="231F20"/>
          <w:sz w:val="24"/>
          <w:szCs w:val="24"/>
        </w:rPr>
        <w:t>održavanje javnih površina na kojima nije dopušten promet motornim vozilima</w:t>
      </w:r>
      <w:r w:rsidR="00C15501" w:rsidRPr="00017217">
        <w:rPr>
          <w:color w:val="231F20"/>
          <w:sz w:val="24"/>
          <w:szCs w:val="24"/>
        </w:rPr>
        <w:t>, građevina, uređaja i predmeta javne namjene</w:t>
      </w:r>
      <w:r w:rsidR="00017217" w:rsidRPr="00017217">
        <w:rPr>
          <w:color w:val="231F20"/>
          <w:sz w:val="24"/>
          <w:szCs w:val="24"/>
        </w:rPr>
        <w:t>, održavanje javnih zelenih površina, i održavanje čistoće javnih površina,</w:t>
      </w:r>
    </w:p>
    <w:p w14:paraId="15976015" w14:textId="00DB27FE" w:rsidR="00872015" w:rsidRPr="00017217" w:rsidRDefault="00872015" w:rsidP="00D53349">
      <w:pPr>
        <w:pStyle w:val="Odlomakpopisa"/>
        <w:numPr>
          <w:ilvl w:val="0"/>
          <w:numId w:val="10"/>
        </w:numPr>
        <w:spacing w:after="48" w:line="276" w:lineRule="auto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održavanje poljskih puteva,</w:t>
      </w:r>
    </w:p>
    <w:bookmarkEnd w:id="0"/>
    <w:p w14:paraId="691D01A8" w14:textId="77777777" w:rsidR="00C15501" w:rsidRPr="00017217" w:rsidRDefault="00A41024" w:rsidP="00D53349">
      <w:pPr>
        <w:pStyle w:val="Odlomakpopisa"/>
        <w:numPr>
          <w:ilvl w:val="0"/>
          <w:numId w:val="10"/>
        </w:numPr>
        <w:spacing w:after="48" w:line="276" w:lineRule="auto"/>
        <w:textAlignment w:val="baseline"/>
        <w:rPr>
          <w:color w:val="231F20"/>
          <w:sz w:val="24"/>
          <w:szCs w:val="24"/>
        </w:rPr>
      </w:pPr>
      <w:r w:rsidRPr="00017217">
        <w:rPr>
          <w:color w:val="231F20"/>
          <w:sz w:val="24"/>
          <w:szCs w:val="24"/>
        </w:rPr>
        <w:t>održavanje građevina javne odvodnje oborinskih voda</w:t>
      </w:r>
    </w:p>
    <w:p w14:paraId="4DD26EC5" w14:textId="77777777" w:rsidR="00C15501" w:rsidRPr="00017217" w:rsidRDefault="00A41024" w:rsidP="00D53349">
      <w:pPr>
        <w:pStyle w:val="Odlomakpopisa"/>
        <w:numPr>
          <w:ilvl w:val="0"/>
          <w:numId w:val="10"/>
        </w:numPr>
        <w:spacing w:after="48" w:line="276" w:lineRule="auto"/>
        <w:textAlignment w:val="baseline"/>
        <w:rPr>
          <w:color w:val="231F20"/>
          <w:sz w:val="24"/>
          <w:szCs w:val="24"/>
        </w:rPr>
      </w:pPr>
      <w:bookmarkStart w:id="1" w:name="_Hlk528736532"/>
      <w:r w:rsidRPr="00017217">
        <w:rPr>
          <w:color w:val="231F20"/>
          <w:sz w:val="24"/>
          <w:szCs w:val="24"/>
        </w:rPr>
        <w:t>održavanje groblja i krematorija unutar groblja</w:t>
      </w:r>
      <w:bookmarkEnd w:id="1"/>
    </w:p>
    <w:p w14:paraId="4A7F4EA9" w14:textId="77777777" w:rsidR="00A41024" w:rsidRDefault="00A41024" w:rsidP="00D53349">
      <w:pPr>
        <w:pStyle w:val="Odlomakpopisa"/>
        <w:numPr>
          <w:ilvl w:val="0"/>
          <w:numId w:val="10"/>
        </w:numPr>
        <w:spacing w:after="48" w:line="276" w:lineRule="auto"/>
        <w:textAlignment w:val="baseline"/>
        <w:rPr>
          <w:color w:val="231F20"/>
          <w:sz w:val="24"/>
          <w:szCs w:val="24"/>
        </w:rPr>
      </w:pPr>
      <w:r w:rsidRPr="00017217">
        <w:rPr>
          <w:color w:val="231F20"/>
          <w:sz w:val="24"/>
          <w:szCs w:val="24"/>
        </w:rPr>
        <w:t>održavanje javne rasvjete.</w:t>
      </w:r>
    </w:p>
    <w:p w14:paraId="726E7A72" w14:textId="60D3707D" w:rsidR="001E115B" w:rsidRPr="00017217" w:rsidRDefault="001E115B" w:rsidP="00D53349">
      <w:pPr>
        <w:pStyle w:val="Odlomakpopisa"/>
        <w:numPr>
          <w:ilvl w:val="0"/>
          <w:numId w:val="10"/>
        </w:numPr>
        <w:spacing w:after="48" w:line="276" w:lineRule="auto"/>
        <w:textAlignment w:val="baseline"/>
        <w:rPr>
          <w:color w:val="231F20"/>
          <w:sz w:val="24"/>
          <w:szCs w:val="24"/>
        </w:rPr>
      </w:pPr>
      <w:r>
        <w:rPr>
          <w:color w:val="231F20"/>
          <w:sz w:val="24"/>
          <w:szCs w:val="24"/>
        </w:rPr>
        <w:t>Održavanje objekata javne namjene</w:t>
      </w:r>
    </w:p>
    <w:p w14:paraId="10F988C8" w14:textId="77777777" w:rsidR="00B61CFD" w:rsidRPr="00A41024" w:rsidRDefault="00B61CFD" w:rsidP="00D53349">
      <w:pPr>
        <w:spacing w:line="276" w:lineRule="auto"/>
        <w:ind w:firstLine="720"/>
        <w:jc w:val="both"/>
        <w:rPr>
          <w:sz w:val="24"/>
          <w:szCs w:val="24"/>
          <w:lang w:val="hr-HR"/>
        </w:rPr>
      </w:pPr>
    </w:p>
    <w:p w14:paraId="50011CE6" w14:textId="77777777" w:rsidR="0001504A" w:rsidRPr="00A41024" w:rsidRDefault="0001504A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A41024">
        <w:rPr>
          <w:sz w:val="24"/>
          <w:szCs w:val="24"/>
          <w:lang w:val="hr-HR"/>
        </w:rPr>
        <w:tab/>
        <w:t>Programom iz stavka 1. ovog članka utvrđuje se:</w:t>
      </w:r>
    </w:p>
    <w:p w14:paraId="55BE7EE4" w14:textId="77777777" w:rsidR="0001504A" w:rsidRPr="00A41024" w:rsidRDefault="0001504A" w:rsidP="00D53349">
      <w:pPr>
        <w:numPr>
          <w:ilvl w:val="0"/>
          <w:numId w:val="4"/>
        </w:numPr>
        <w:spacing w:line="276" w:lineRule="auto"/>
        <w:rPr>
          <w:sz w:val="24"/>
          <w:szCs w:val="24"/>
          <w:lang w:val="hr-HR"/>
        </w:rPr>
      </w:pPr>
      <w:r w:rsidRPr="00A41024">
        <w:rPr>
          <w:sz w:val="24"/>
          <w:szCs w:val="24"/>
          <w:lang w:val="hr-HR"/>
        </w:rPr>
        <w:t>opis i opseg poslova održavanja s procjenom pojedinih troškova po djelatnostima,</w:t>
      </w:r>
    </w:p>
    <w:p w14:paraId="7C32979D" w14:textId="67F2E8BA" w:rsidR="00BA2807" w:rsidRPr="003346BE" w:rsidRDefault="0001504A" w:rsidP="003346BE">
      <w:pPr>
        <w:numPr>
          <w:ilvl w:val="0"/>
          <w:numId w:val="4"/>
        </w:numPr>
        <w:spacing w:line="276" w:lineRule="auto"/>
        <w:rPr>
          <w:sz w:val="24"/>
          <w:szCs w:val="24"/>
          <w:lang w:val="hr-HR"/>
        </w:rPr>
      </w:pPr>
      <w:r w:rsidRPr="00A41024">
        <w:rPr>
          <w:sz w:val="24"/>
          <w:szCs w:val="24"/>
          <w:lang w:val="hr-HR"/>
        </w:rPr>
        <w:t>iskaz financijskih sredstava potrebnih za ostvarenje programa, s naznakom izvora financiranja.</w:t>
      </w:r>
    </w:p>
    <w:p w14:paraId="6961F249" w14:textId="77777777" w:rsidR="00BA2807" w:rsidRDefault="00BA2807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22F325F4" w14:textId="77777777" w:rsidR="001E115B" w:rsidRDefault="001E115B" w:rsidP="00D53349">
      <w:pPr>
        <w:spacing w:line="276" w:lineRule="auto"/>
        <w:jc w:val="both"/>
        <w:rPr>
          <w:sz w:val="24"/>
          <w:szCs w:val="24"/>
          <w:lang w:val="hr-HR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030"/>
        <w:gridCol w:w="3846"/>
        <w:gridCol w:w="1531"/>
        <w:gridCol w:w="1236"/>
      </w:tblGrid>
      <w:tr w:rsidR="00A9798B" w:rsidRPr="00EC4A3A" w14:paraId="6A579E0C" w14:textId="4D851C6A" w:rsidTr="00A9798B">
        <w:trPr>
          <w:jc w:val="center"/>
        </w:trPr>
        <w:tc>
          <w:tcPr>
            <w:tcW w:w="1419" w:type="dxa"/>
          </w:tcPr>
          <w:p w14:paraId="0B3BEBA9" w14:textId="77777777" w:rsidR="00A9798B" w:rsidRPr="00EC4A3A" w:rsidRDefault="00A9798B" w:rsidP="0022748C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EC4A3A">
              <w:rPr>
                <w:b/>
                <w:bCs/>
                <w:sz w:val="24"/>
                <w:szCs w:val="24"/>
                <w:lang w:eastAsia="zh-CN"/>
              </w:rPr>
              <w:t>Pozicija u proračunu</w:t>
            </w:r>
          </w:p>
        </w:tc>
        <w:tc>
          <w:tcPr>
            <w:tcW w:w="1030" w:type="dxa"/>
          </w:tcPr>
          <w:p w14:paraId="393F1472" w14:textId="303B0983" w:rsidR="00A9798B" w:rsidRPr="00EC4A3A" w:rsidRDefault="00A9798B" w:rsidP="0022748C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Izvor financ.</w:t>
            </w:r>
          </w:p>
        </w:tc>
        <w:tc>
          <w:tcPr>
            <w:tcW w:w="3846" w:type="dxa"/>
            <w:vAlign w:val="center"/>
          </w:tcPr>
          <w:p w14:paraId="14CC56BD" w14:textId="69F6B9B4" w:rsidR="00A9798B" w:rsidRPr="00EC4A3A" w:rsidRDefault="00A9798B" w:rsidP="0022748C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EC4A3A">
              <w:rPr>
                <w:b/>
                <w:bCs/>
                <w:sz w:val="24"/>
                <w:szCs w:val="24"/>
                <w:lang w:eastAsia="zh-CN"/>
              </w:rPr>
              <w:t>Naziv programa / aktivnosti</w:t>
            </w:r>
          </w:p>
        </w:tc>
        <w:tc>
          <w:tcPr>
            <w:tcW w:w="1531" w:type="dxa"/>
            <w:vAlign w:val="center"/>
          </w:tcPr>
          <w:p w14:paraId="7E2847CE" w14:textId="40E7D18B" w:rsidR="00A9798B" w:rsidRPr="00EC4A3A" w:rsidRDefault="00A9798B" w:rsidP="0022748C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EC4A3A">
              <w:rPr>
                <w:b/>
                <w:bCs/>
                <w:sz w:val="24"/>
                <w:szCs w:val="24"/>
                <w:lang w:eastAsia="zh-CN"/>
              </w:rPr>
              <w:t xml:space="preserve">Iznos sredstava u </w:t>
            </w:r>
            <w:r>
              <w:rPr>
                <w:b/>
                <w:bCs/>
                <w:sz w:val="24"/>
                <w:szCs w:val="24"/>
                <w:lang w:eastAsia="zh-CN"/>
              </w:rPr>
              <w:t>EUR</w:t>
            </w:r>
          </w:p>
        </w:tc>
        <w:tc>
          <w:tcPr>
            <w:tcW w:w="1236" w:type="dxa"/>
          </w:tcPr>
          <w:p w14:paraId="069FEE58" w14:textId="05950873" w:rsidR="00A9798B" w:rsidRPr="00EC4A3A" w:rsidRDefault="00A9798B" w:rsidP="0022748C">
            <w:pPr>
              <w:suppressAutoHyphens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Izmjene I dopune</w:t>
            </w:r>
          </w:p>
        </w:tc>
      </w:tr>
      <w:tr w:rsidR="00A9798B" w:rsidRPr="00993BA5" w14:paraId="6CF36960" w14:textId="408765A8" w:rsidTr="00A9798B">
        <w:trPr>
          <w:jc w:val="center"/>
        </w:trPr>
        <w:tc>
          <w:tcPr>
            <w:tcW w:w="1419" w:type="dxa"/>
          </w:tcPr>
          <w:p w14:paraId="4033AB44" w14:textId="77777777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</w:tcPr>
          <w:p w14:paraId="533FFE60" w14:textId="77777777" w:rsidR="00A9798B" w:rsidRPr="00D02F5D" w:rsidRDefault="00A9798B" w:rsidP="001E115B">
            <w:pPr>
              <w:suppressAutoHyphens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46" w:type="dxa"/>
            <w:vAlign w:val="center"/>
          </w:tcPr>
          <w:p w14:paraId="193E390E" w14:textId="44001C07" w:rsidR="00A9798B" w:rsidRPr="001E115B" w:rsidRDefault="00A9798B" w:rsidP="001E115B">
            <w:pPr>
              <w:suppressAutoHyphens/>
              <w:jc w:val="both"/>
              <w:rPr>
                <w:b/>
                <w:bCs/>
                <w:i/>
                <w:color w:val="000000" w:themeColor="text1"/>
                <w:sz w:val="24"/>
                <w:szCs w:val="24"/>
                <w:lang w:eastAsia="zh-CN"/>
              </w:rPr>
            </w:pPr>
            <w:r w:rsidRPr="00D02F5D">
              <w:rPr>
                <w:b/>
                <w:bCs/>
                <w:sz w:val="24"/>
                <w:szCs w:val="24"/>
              </w:rPr>
              <w:t>Nerazvrstane ceste</w:t>
            </w:r>
          </w:p>
        </w:tc>
        <w:tc>
          <w:tcPr>
            <w:tcW w:w="1531" w:type="dxa"/>
            <w:vAlign w:val="center"/>
          </w:tcPr>
          <w:p w14:paraId="031F9067" w14:textId="2AF58EDF" w:rsidR="00A9798B" w:rsidRPr="001E115B" w:rsidRDefault="00A9798B" w:rsidP="001E115B">
            <w:pPr>
              <w:suppressAutoHyphens/>
              <w:jc w:val="right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Pr="00D02F5D">
              <w:rPr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2553C702" w14:textId="659D4A0B" w:rsidR="00A9798B" w:rsidRDefault="00A9798B" w:rsidP="001E115B">
            <w:pPr>
              <w:suppressAutoHyphens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45.000,00</w:t>
            </w:r>
          </w:p>
        </w:tc>
      </w:tr>
      <w:tr w:rsidR="00A9798B" w:rsidRPr="00993BA5" w14:paraId="3D754307" w14:textId="1A065D90" w:rsidTr="00A9798B">
        <w:trPr>
          <w:trHeight w:val="210"/>
          <w:jc w:val="center"/>
        </w:trPr>
        <w:tc>
          <w:tcPr>
            <w:tcW w:w="1419" w:type="dxa"/>
          </w:tcPr>
          <w:p w14:paraId="577F51DA" w14:textId="443AB4F3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107</w:t>
            </w:r>
          </w:p>
        </w:tc>
        <w:tc>
          <w:tcPr>
            <w:tcW w:w="1030" w:type="dxa"/>
          </w:tcPr>
          <w:p w14:paraId="22881F30" w14:textId="58DED941" w:rsidR="00A9798B" w:rsidRPr="00D02F5D" w:rsidRDefault="00A9798B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846" w:type="dxa"/>
            <w:vAlign w:val="center"/>
          </w:tcPr>
          <w:p w14:paraId="4A7403CB" w14:textId="52F88160" w:rsidR="00A9798B" w:rsidRPr="001E115B" w:rsidRDefault="00A9798B" w:rsidP="001E115B">
            <w:pPr>
              <w:suppressAutoHyphens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Ostale usluge tekućeg održ. – nerazvrstane ceste</w:t>
            </w:r>
          </w:p>
        </w:tc>
        <w:tc>
          <w:tcPr>
            <w:tcW w:w="1531" w:type="dxa"/>
            <w:vAlign w:val="center"/>
          </w:tcPr>
          <w:p w14:paraId="5FC2564A" w14:textId="70FC24B9" w:rsidR="00A9798B" w:rsidRPr="001E115B" w:rsidRDefault="00A9798B" w:rsidP="007D7BD2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15</w:t>
            </w:r>
            <w:r w:rsidRPr="00D02F5D">
              <w:rPr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045FB5A2" w14:textId="77777777" w:rsidR="00160063" w:rsidRDefault="00160063" w:rsidP="007D7BD2">
            <w:pPr>
              <w:suppressAutoHyphens/>
              <w:jc w:val="right"/>
              <w:rPr>
                <w:sz w:val="24"/>
                <w:szCs w:val="24"/>
              </w:rPr>
            </w:pPr>
          </w:p>
          <w:p w14:paraId="01401BE2" w14:textId="12488D41" w:rsidR="00A9798B" w:rsidRDefault="00A9798B" w:rsidP="0016006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15.000,00</w:t>
            </w:r>
          </w:p>
        </w:tc>
      </w:tr>
      <w:tr w:rsidR="00A9798B" w:rsidRPr="00993BA5" w14:paraId="4FFDA74C" w14:textId="77777777" w:rsidTr="00A9798B">
        <w:trPr>
          <w:trHeight w:val="210"/>
          <w:jc w:val="center"/>
        </w:trPr>
        <w:tc>
          <w:tcPr>
            <w:tcW w:w="1419" w:type="dxa"/>
          </w:tcPr>
          <w:p w14:paraId="704FB1F2" w14:textId="0A6BC67E" w:rsidR="00A9798B" w:rsidRPr="00D02F5D" w:rsidRDefault="00A9798B" w:rsidP="001E115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30" w:type="dxa"/>
          </w:tcPr>
          <w:p w14:paraId="3C6A96F7" w14:textId="21E12440" w:rsidR="00A9798B" w:rsidRDefault="00A9798B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846" w:type="dxa"/>
            <w:vAlign w:val="center"/>
          </w:tcPr>
          <w:p w14:paraId="602E4A7C" w14:textId="1520FAED" w:rsidR="00A9798B" w:rsidRPr="00D02F5D" w:rsidRDefault="00A9798B" w:rsidP="001E115B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Komunalne usluge-sanacija deponije</w:t>
            </w:r>
          </w:p>
        </w:tc>
        <w:tc>
          <w:tcPr>
            <w:tcW w:w="1531" w:type="dxa"/>
            <w:vAlign w:val="center"/>
          </w:tcPr>
          <w:p w14:paraId="6AEC5F32" w14:textId="61BA0113" w:rsidR="00A9798B" w:rsidRDefault="00A9798B" w:rsidP="007D7BD2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36" w:type="dxa"/>
          </w:tcPr>
          <w:p w14:paraId="090CED70" w14:textId="0604E737" w:rsidR="00A9798B" w:rsidRDefault="00A9798B" w:rsidP="007D7BD2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30.000,00</w:t>
            </w:r>
          </w:p>
        </w:tc>
      </w:tr>
      <w:tr w:rsidR="00A9798B" w:rsidRPr="00993BA5" w14:paraId="0DBAA851" w14:textId="137A53EB" w:rsidTr="00A9798B">
        <w:trPr>
          <w:jc w:val="center"/>
        </w:trPr>
        <w:tc>
          <w:tcPr>
            <w:tcW w:w="1419" w:type="dxa"/>
          </w:tcPr>
          <w:p w14:paraId="1342C087" w14:textId="63B81A2C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</w:tcPr>
          <w:p w14:paraId="224A0A94" w14:textId="77777777" w:rsidR="00A9798B" w:rsidRPr="00D02F5D" w:rsidRDefault="00A9798B" w:rsidP="00D4607B">
            <w:pPr>
              <w:suppressAutoHyphens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02E0C1B4" w14:textId="5B2129B6" w:rsidR="00A9798B" w:rsidRPr="001E115B" w:rsidRDefault="00A9798B" w:rsidP="001E115B">
            <w:pPr>
              <w:suppressAutoHyphens/>
              <w:jc w:val="both"/>
              <w:rPr>
                <w:iCs/>
                <w:sz w:val="24"/>
                <w:szCs w:val="24"/>
                <w:lang w:eastAsia="zh-CN"/>
              </w:rPr>
            </w:pPr>
            <w:r w:rsidRPr="00D02F5D">
              <w:rPr>
                <w:b/>
                <w:bCs/>
                <w:i/>
                <w:iCs/>
                <w:sz w:val="24"/>
                <w:szCs w:val="24"/>
              </w:rPr>
              <w:t>Javne površine</w:t>
            </w:r>
          </w:p>
        </w:tc>
        <w:tc>
          <w:tcPr>
            <w:tcW w:w="1531" w:type="dxa"/>
            <w:vAlign w:val="bottom"/>
          </w:tcPr>
          <w:p w14:paraId="0373D4E3" w14:textId="79E9D153" w:rsidR="00A9798B" w:rsidRPr="001E115B" w:rsidRDefault="00A9798B" w:rsidP="001E115B">
            <w:pPr>
              <w:suppressAutoHyphens/>
              <w:jc w:val="right"/>
              <w:rPr>
                <w:color w:val="FF0000"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Pr="00D02F5D">
              <w:rPr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56F2154B" w14:textId="3E9E6C4E" w:rsidR="00A9798B" w:rsidRDefault="00E261B0" w:rsidP="001E115B">
            <w:pPr>
              <w:suppressAutoHyphens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24.090</w:t>
            </w:r>
            <w:r w:rsidR="00A9798B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A9798B" w:rsidRPr="00993BA5" w14:paraId="6F4E2C2B" w14:textId="2027C90F" w:rsidTr="00A9798B">
        <w:trPr>
          <w:jc w:val="center"/>
        </w:trPr>
        <w:tc>
          <w:tcPr>
            <w:tcW w:w="1419" w:type="dxa"/>
          </w:tcPr>
          <w:p w14:paraId="4CD7D719" w14:textId="5F14E1C9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106</w:t>
            </w:r>
          </w:p>
        </w:tc>
        <w:tc>
          <w:tcPr>
            <w:tcW w:w="1030" w:type="dxa"/>
          </w:tcPr>
          <w:p w14:paraId="3207580A" w14:textId="7258F16E" w:rsidR="00A9798B" w:rsidRPr="00D02F5D" w:rsidRDefault="006B6DA5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846" w:type="dxa"/>
          </w:tcPr>
          <w:p w14:paraId="0F63C712" w14:textId="0D8492FB" w:rsidR="00A9798B" w:rsidRPr="001E115B" w:rsidRDefault="00A9798B" w:rsidP="001E115B">
            <w:pPr>
              <w:suppressAutoHyphens/>
              <w:jc w:val="both"/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Održavanje javne površine</w:t>
            </w:r>
          </w:p>
        </w:tc>
        <w:tc>
          <w:tcPr>
            <w:tcW w:w="1531" w:type="dxa"/>
            <w:vAlign w:val="bottom"/>
          </w:tcPr>
          <w:p w14:paraId="01D8A568" w14:textId="07135FA1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6</w:t>
            </w:r>
            <w:r w:rsidRPr="00D02F5D">
              <w:rPr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31590856" w14:textId="69E2A79B" w:rsidR="00A9798B" w:rsidRDefault="00A9798B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14.000,00</w:t>
            </w:r>
          </w:p>
        </w:tc>
      </w:tr>
      <w:tr w:rsidR="00E261B0" w:rsidRPr="00993BA5" w14:paraId="0E320DDD" w14:textId="77777777" w:rsidTr="00A9798B">
        <w:trPr>
          <w:jc w:val="center"/>
        </w:trPr>
        <w:tc>
          <w:tcPr>
            <w:tcW w:w="1419" w:type="dxa"/>
          </w:tcPr>
          <w:p w14:paraId="35435C74" w14:textId="3767F135" w:rsidR="00E261B0" w:rsidRPr="00D02F5D" w:rsidRDefault="00E261B0" w:rsidP="001E115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030" w:type="dxa"/>
          </w:tcPr>
          <w:p w14:paraId="743E9EE9" w14:textId="13A869A3" w:rsidR="00E261B0" w:rsidRDefault="00E261B0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846" w:type="dxa"/>
          </w:tcPr>
          <w:p w14:paraId="21634982" w14:textId="59A7E4B1" w:rsidR="00E261B0" w:rsidRPr="00D02F5D" w:rsidRDefault="00E261B0" w:rsidP="001E115B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Strategija zelene urbane obnove</w:t>
            </w:r>
          </w:p>
        </w:tc>
        <w:tc>
          <w:tcPr>
            <w:tcW w:w="1531" w:type="dxa"/>
            <w:vAlign w:val="bottom"/>
          </w:tcPr>
          <w:p w14:paraId="7907B340" w14:textId="10CFF3E9" w:rsidR="00E261B0" w:rsidRDefault="00E261B0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10.090,00</w:t>
            </w:r>
          </w:p>
        </w:tc>
        <w:tc>
          <w:tcPr>
            <w:tcW w:w="1236" w:type="dxa"/>
          </w:tcPr>
          <w:p w14:paraId="377492D7" w14:textId="4021D0A5" w:rsidR="00E261B0" w:rsidRDefault="00E261B0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10.090,00</w:t>
            </w:r>
          </w:p>
        </w:tc>
      </w:tr>
      <w:tr w:rsidR="00A9798B" w:rsidRPr="00993BA5" w14:paraId="7A29CB53" w14:textId="3FA19473" w:rsidTr="00A9798B">
        <w:trPr>
          <w:jc w:val="center"/>
        </w:trPr>
        <w:tc>
          <w:tcPr>
            <w:tcW w:w="1419" w:type="dxa"/>
          </w:tcPr>
          <w:p w14:paraId="5B21F620" w14:textId="18B6EDE9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</w:tcPr>
          <w:p w14:paraId="69000664" w14:textId="77777777" w:rsidR="00A9798B" w:rsidRPr="00D02F5D" w:rsidRDefault="00A9798B" w:rsidP="00D4607B">
            <w:pPr>
              <w:suppressAutoHyphens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40EC0DBB" w14:textId="5EC93B97" w:rsidR="00A9798B" w:rsidRPr="001E115B" w:rsidRDefault="00A9798B" w:rsidP="001E115B">
            <w:pPr>
              <w:suppressAutoHyphens/>
              <w:jc w:val="both"/>
              <w:rPr>
                <w:bCs/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D02F5D">
              <w:rPr>
                <w:b/>
                <w:bCs/>
                <w:i/>
                <w:iCs/>
                <w:sz w:val="24"/>
                <w:szCs w:val="24"/>
              </w:rPr>
              <w:t xml:space="preserve">Javni radovi </w:t>
            </w:r>
          </w:p>
        </w:tc>
        <w:tc>
          <w:tcPr>
            <w:tcW w:w="1531" w:type="dxa"/>
            <w:vAlign w:val="bottom"/>
          </w:tcPr>
          <w:p w14:paraId="3AD78C2F" w14:textId="5EA9798F" w:rsidR="00A9798B" w:rsidRPr="001E115B" w:rsidRDefault="00A9798B" w:rsidP="001E115B">
            <w:pPr>
              <w:suppressAutoHyphens/>
              <w:jc w:val="right"/>
              <w:rPr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D02F5D">
              <w:rPr>
                <w:b/>
                <w:bCs/>
                <w:sz w:val="24"/>
                <w:szCs w:val="24"/>
              </w:rPr>
              <w:t>7.</w:t>
            </w:r>
            <w:r>
              <w:rPr>
                <w:b/>
                <w:bCs/>
                <w:sz w:val="24"/>
                <w:szCs w:val="24"/>
              </w:rPr>
              <w:t>020,30</w:t>
            </w:r>
          </w:p>
        </w:tc>
        <w:tc>
          <w:tcPr>
            <w:tcW w:w="1236" w:type="dxa"/>
          </w:tcPr>
          <w:p w14:paraId="34C8C503" w14:textId="52157EA4" w:rsidR="00A9798B" w:rsidRPr="00D02F5D" w:rsidRDefault="00A9798B" w:rsidP="001E115B">
            <w:pPr>
              <w:suppressAutoHyphens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7.020,30</w:t>
            </w:r>
          </w:p>
        </w:tc>
      </w:tr>
      <w:tr w:rsidR="00A9798B" w:rsidRPr="00993BA5" w14:paraId="32E44DEB" w14:textId="153AD7A3" w:rsidTr="00A9798B">
        <w:trPr>
          <w:jc w:val="center"/>
        </w:trPr>
        <w:tc>
          <w:tcPr>
            <w:tcW w:w="1419" w:type="dxa"/>
          </w:tcPr>
          <w:p w14:paraId="306A30B4" w14:textId="64460A7E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101</w:t>
            </w:r>
          </w:p>
        </w:tc>
        <w:tc>
          <w:tcPr>
            <w:tcW w:w="1030" w:type="dxa"/>
          </w:tcPr>
          <w:p w14:paraId="0771DFC2" w14:textId="38ED0BAD" w:rsidR="00A9798B" w:rsidRPr="00D02F5D" w:rsidRDefault="00A9798B" w:rsidP="00D4607B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51</w:t>
            </w:r>
          </w:p>
        </w:tc>
        <w:tc>
          <w:tcPr>
            <w:tcW w:w="3846" w:type="dxa"/>
          </w:tcPr>
          <w:p w14:paraId="74DB4579" w14:textId="410211CE" w:rsidR="00A9798B" w:rsidRPr="001E115B" w:rsidRDefault="00A9798B" w:rsidP="001E115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D02F5D">
              <w:rPr>
                <w:iCs/>
                <w:sz w:val="24"/>
                <w:szCs w:val="24"/>
              </w:rPr>
              <w:t>Plaće za redovan rad</w:t>
            </w:r>
          </w:p>
        </w:tc>
        <w:tc>
          <w:tcPr>
            <w:tcW w:w="1531" w:type="dxa"/>
            <w:vAlign w:val="bottom"/>
          </w:tcPr>
          <w:p w14:paraId="1B053C3A" w14:textId="1D86430E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5.820,00</w:t>
            </w:r>
          </w:p>
        </w:tc>
        <w:tc>
          <w:tcPr>
            <w:tcW w:w="1236" w:type="dxa"/>
          </w:tcPr>
          <w:p w14:paraId="0D6F5000" w14:textId="07BC3310" w:rsidR="00A9798B" w:rsidRDefault="00A9798B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5.820,00</w:t>
            </w:r>
          </w:p>
        </w:tc>
      </w:tr>
      <w:tr w:rsidR="00A9798B" w:rsidRPr="00993BA5" w14:paraId="6AC8D43B" w14:textId="025CC3EE" w:rsidTr="00A9798B">
        <w:trPr>
          <w:jc w:val="center"/>
        </w:trPr>
        <w:tc>
          <w:tcPr>
            <w:tcW w:w="1419" w:type="dxa"/>
          </w:tcPr>
          <w:p w14:paraId="7499B73C" w14:textId="636B1C87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102</w:t>
            </w:r>
          </w:p>
        </w:tc>
        <w:tc>
          <w:tcPr>
            <w:tcW w:w="1030" w:type="dxa"/>
          </w:tcPr>
          <w:p w14:paraId="7A2AED57" w14:textId="1E9B702B" w:rsidR="00A9798B" w:rsidRPr="00D02F5D" w:rsidRDefault="00A9798B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846" w:type="dxa"/>
          </w:tcPr>
          <w:p w14:paraId="48175EA0" w14:textId="36A1D9BD" w:rsidR="00A9798B" w:rsidRPr="001E115B" w:rsidRDefault="00A9798B" w:rsidP="001E115B">
            <w:pPr>
              <w:suppressAutoHyphens/>
              <w:jc w:val="both"/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Doprinos za zdravstveno osiguranje</w:t>
            </w:r>
          </w:p>
        </w:tc>
        <w:tc>
          <w:tcPr>
            <w:tcW w:w="1531" w:type="dxa"/>
            <w:vAlign w:val="bottom"/>
          </w:tcPr>
          <w:p w14:paraId="4395F445" w14:textId="0F763995" w:rsidR="00A9798B" w:rsidRPr="001E115B" w:rsidRDefault="00A9798B" w:rsidP="001E115B">
            <w:pPr>
              <w:suppressAutoHyphens/>
              <w:jc w:val="right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960,30</w:t>
            </w:r>
          </w:p>
        </w:tc>
        <w:tc>
          <w:tcPr>
            <w:tcW w:w="1236" w:type="dxa"/>
          </w:tcPr>
          <w:p w14:paraId="3BD53037" w14:textId="531F57D2" w:rsidR="00A9798B" w:rsidRDefault="00A9798B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960,30</w:t>
            </w:r>
          </w:p>
        </w:tc>
      </w:tr>
      <w:tr w:rsidR="00A9798B" w:rsidRPr="00993BA5" w14:paraId="719F2C12" w14:textId="7CA79501" w:rsidTr="00A9798B">
        <w:trPr>
          <w:jc w:val="center"/>
        </w:trPr>
        <w:tc>
          <w:tcPr>
            <w:tcW w:w="1419" w:type="dxa"/>
          </w:tcPr>
          <w:p w14:paraId="7373F211" w14:textId="3A7E1A98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103</w:t>
            </w:r>
          </w:p>
        </w:tc>
        <w:tc>
          <w:tcPr>
            <w:tcW w:w="1030" w:type="dxa"/>
          </w:tcPr>
          <w:p w14:paraId="4036F5DC" w14:textId="237A2388" w:rsidR="00A9798B" w:rsidRPr="00D02F5D" w:rsidRDefault="00A9798B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846" w:type="dxa"/>
          </w:tcPr>
          <w:p w14:paraId="421A74CE" w14:textId="5BE01FF6" w:rsidR="00A9798B" w:rsidRPr="001E115B" w:rsidRDefault="00A9798B" w:rsidP="001E115B">
            <w:pPr>
              <w:suppressAutoHyphens/>
              <w:jc w:val="both"/>
              <w:rPr>
                <w:iCs/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Naknade za prijevoz</w:t>
            </w:r>
          </w:p>
        </w:tc>
        <w:tc>
          <w:tcPr>
            <w:tcW w:w="1531" w:type="dxa"/>
            <w:vAlign w:val="bottom"/>
          </w:tcPr>
          <w:p w14:paraId="0BFFDBC8" w14:textId="016C2ECA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240</w:t>
            </w:r>
            <w:r w:rsidRPr="00D02F5D">
              <w:rPr>
                <w:sz w:val="24"/>
                <w:szCs w:val="24"/>
              </w:rPr>
              <w:t>,00</w:t>
            </w:r>
          </w:p>
        </w:tc>
        <w:tc>
          <w:tcPr>
            <w:tcW w:w="1236" w:type="dxa"/>
          </w:tcPr>
          <w:p w14:paraId="440C5534" w14:textId="23A26218" w:rsidR="00A9798B" w:rsidRDefault="00A9798B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240,00</w:t>
            </w:r>
          </w:p>
        </w:tc>
      </w:tr>
      <w:tr w:rsidR="00A9798B" w:rsidRPr="00993BA5" w14:paraId="535BAB2E" w14:textId="282D7FE3" w:rsidTr="00A9798B">
        <w:trPr>
          <w:jc w:val="center"/>
        </w:trPr>
        <w:tc>
          <w:tcPr>
            <w:tcW w:w="1419" w:type="dxa"/>
          </w:tcPr>
          <w:p w14:paraId="026A9306" w14:textId="6637E100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</w:tcPr>
          <w:p w14:paraId="124F23D5" w14:textId="77777777" w:rsidR="00A9798B" w:rsidRPr="00D02F5D" w:rsidRDefault="00A9798B" w:rsidP="00D4607B">
            <w:pPr>
              <w:suppressAutoHyphens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4D96F09F" w14:textId="1782DC6E" w:rsidR="00A9798B" w:rsidRPr="001E115B" w:rsidRDefault="00A9798B" w:rsidP="001E115B">
            <w:pPr>
              <w:suppressAutoHyphens/>
              <w:rPr>
                <w:sz w:val="24"/>
                <w:szCs w:val="24"/>
                <w:lang w:eastAsia="zh-CN"/>
              </w:rPr>
            </w:pPr>
            <w:r w:rsidRPr="00D02F5D">
              <w:rPr>
                <w:b/>
                <w:bCs/>
                <w:i/>
                <w:iCs/>
                <w:sz w:val="24"/>
                <w:szCs w:val="24"/>
              </w:rPr>
              <w:t>Poljski putevi</w:t>
            </w:r>
          </w:p>
        </w:tc>
        <w:tc>
          <w:tcPr>
            <w:tcW w:w="1531" w:type="dxa"/>
            <w:vAlign w:val="bottom"/>
          </w:tcPr>
          <w:p w14:paraId="3299DA62" w14:textId="4787CC4B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D02F5D">
              <w:rPr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748FF2B1" w14:textId="5734F162" w:rsidR="00A9798B" w:rsidRDefault="00A9798B" w:rsidP="001E115B">
            <w:pPr>
              <w:suppressAutoHyphens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3.000,00</w:t>
            </w:r>
          </w:p>
        </w:tc>
      </w:tr>
      <w:tr w:rsidR="00A9798B" w:rsidRPr="00993BA5" w14:paraId="36EC3DE1" w14:textId="515E583A" w:rsidTr="00A9798B">
        <w:trPr>
          <w:jc w:val="center"/>
        </w:trPr>
        <w:tc>
          <w:tcPr>
            <w:tcW w:w="1419" w:type="dxa"/>
          </w:tcPr>
          <w:p w14:paraId="7EC2EBC8" w14:textId="2E5ED243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108</w:t>
            </w:r>
          </w:p>
        </w:tc>
        <w:tc>
          <w:tcPr>
            <w:tcW w:w="1030" w:type="dxa"/>
          </w:tcPr>
          <w:p w14:paraId="04911B92" w14:textId="676CCD5C" w:rsidR="00A9798B" w:rsidRPr="00D02F5D" w:rsidRDefault="00E261B0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846" w:type="dxa"/>
          </w:tcPr>
          <w:p w14:paraId="16DC6353" w14:textId="011E5AE1" w:rsidR="00A9798B" w:rsidRPr="001E115B" w:rsidRDefault="00A9798B" w:rsidP="001E115B">
            <w:pPr>
              <w:suppressAutoHyphens/>
              <w:jc w:val="both"/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Održavanje poljskih puteva</w:t>
            </w:r>
          </w:p>
        </w:tc>
        <w:tc>
          <w:tcPr>
            <w:tcW w:w="1531" w:type="dxa"/>
            <w:vAlign w:val="bottom"/>
          </w:tcPr>
          <w:p w14:paraId="1FDB30CF" w14:textId="0802E52B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3</w:t>
            </w:r>
            <w:r w:rsidRPr="00D02F5D">
              <w:rPr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2B6B8083" w14:textId="516421CD" w:rsidR="00A9798B" w:rsidRDefault="00A9798B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</w:tr>
      <w:tr w:rsidR="00A9798B" w:rsidRPr="00993BA5" w14:paraId="49321594" w14:textId="562DFA74" w:rsidTr="00A9798B">
        <w:trPr>
          <w:jc w:val="center"/>
        </w:trPr>
        <w:tc>
          <w:tcPr>
            <w:tcW w:w="1419" w:type="dxa"/>
          </w:tcPr>
          <w:p w14:paraId="19236A3A" w14:textId="38924603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</w:tcPr>
          <w:p w14:paraId="735209F5" w14:textId="77777777" w:rsidR="00A9798B" w:rsidRPr="00D02F5D" w:rsidRDefault="00A9798B" w:rsidP="00D4607B">
            <w:pPr>
              <w:suppressAutoHyphens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7EAEECE9" w14:textId="4DDB5B80" w:rsidR="00A9798B" w:rsidRPr="001E115B" w:rsidRDefault="00A9798B" w:rsidP="001E115B">
            <w:pPr>
              <w:suppressAutoHyphens/>
              <w:jc w:val="both"/>
              <w:rPr>
                <w:iCs/>
                <w:color w:val="000000" w:themeColor="text1"/>
                <w:sz w:val="24"/>
                <w:szCs w:val="24"/>
                <w:lang w:eastAsia="zh-CN"/>
              </w:rPr>
            </w:pPr>
            <w:r w:rsidRPr="00D02F5D">
              <w:rPr>
                <w:b/>
                <w:bCs/>
                <w:i/>
                <w:iCs/>
                <w:sz w:val="24"/>
                <w:szCs w:val="24"/>
              </w:rPr>
              <w:t>Odvodnja atmosferskih i otpadnih voda</w:t>
            </w:r>
          </w:p>
        </w:tc>
        <w:tc>
          <w:tcPr>
            <w:tcW w:w="1531" w:type="dxa"/>
            <w:vAlign w:val="bottom"/>
          </w:tcPr>
          <w:p w14:paraId="17C3AF8B" w14:textId="195B6272" w:rsidR="00A9798B" w:rsidRPr="001E115B" w:rsidRDefault="00A9798B" w:rsidP="001E115B">
            <w:pPr>
              <w:suppressAutoHyphens/>
              <w:jc w:val="right"/>
              <w:rPr>
                <w:b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  <w:r w:rsidRPr="00D02F5D">
              <w:rPr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3CEE1E51" w14:textId="1B8F4C0D" w:rsidR="00A9798B" w:rsidRDefault="00835854" w:rsidP="001E115B">
            <w:pPr>
              <w:suppressAutoHyphens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  <w:r w:rsidR="00A9798B">
              <w:rPr>
                <w:b/>
                <w:bCs/>
                <w:sz w:val="24"/>
                <w:szCs w:val="24"/>
              </w:rPr>
              <w:t>.000,00</w:t>
            </w:r>
          </w:p>
        </w:tc>
      </w:tr>
      <w:tr w:rsidR="00A9798B" w:rsidRPr="00993BA5" w14:paraId="6179F06A" w14:textId="160DCBAA" w:rsidTr="00A9798B">
        <w:trPr>
          <w:jc w:val="center"/>
        </w:trPr>
        <w:tc>
          <w:tcPr>
            <w:tcW w:w="1419" w:type="dxa"/>
          </w:tcPr>
          <w:p w14:paraId="21729D71" w14:textId="132E0964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104</w:t>
            </w:r>
          </w:p>
        </w:tc>
        <w:tc>
          <w:tcPr>
            <w:tcW w:w="1030" w:type="dxa"/>
          </w:tcPr>
          <w:p w14:paraId="2E70C50B" w14:textId="217058DC" w:rsidR="00A9798B" w:rsidRPr="00D02F5D" w:rsidRDefault="00A9798B" w:rsidP="00D4607B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71</w:t>
            </w:r>
          </w:p>
        </w:tc>
        <w:tc>
          <w:tcPr>
            <w:tcW w:w="3846" w:type="dxa"/>
          </w:tcPr>
          <w:p w14:paraId="450EC740" w14:textId="2D54EF65" w:rsidR="00A9798B" w:rsidRPr="001E115B" w:rsidRDefault="00A9798B" w:rsidP="001E115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D02F5D">
              <w:rPr>
                <w:iCs/>
                <w:sz w:val="24"/>
                <w:szCs w:val="24"/>
              </w:rPr>
              <w:t>Odvodnja atmosferskih voda</w:t>
            </w:r>
          </w:p>
        </w:tc>
        <w:tc>
          <w:tcPr>
            <w:tcW w:w="1531" w:type="dxa"/>
            <w:vAlign w:val="bottom"/>
          </w:tcPr>
          <w:p w14:paraId="62FEBBDD" w14:textId="62592CFC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7</w:t>
            </w:r>
            <w:r w:rsidRPr="00D02F5D">
              <w:rPr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2A4B021D" w14:textId="16350E4B" w:rsidR="00A9798B" w:rsidRDefault="00A9798B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12.000,00</w:t>
            </w:r>
          </w:p>
        </w:tc>
      </w:tr>
      <w:tr w:rsidR="00A9798B" w:rsidRPr="00993BA5" w14:paraId="1EA4C644" w14:textId="1A9CE5B5" w:rsidTr="00A9798B">
        <w:trPr>
          <w:jc w:val="center"/>
        </w:trPr>
        <w:tc>
          <w:tcPr>
            <w:tcW w:w="1419" w:type="dxa"/>
          </w:tcPr>
          <w:p w14:paraId="08435583" w14:textId="79E4D3EE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105</w:t>
            </w:r>
          </w:p>
        </w:tc>
        <w:tc>
          <w:tcPr>
            <w:tcW w:w="1030" w:type="dxa"/>
          </w:tcPr>
          <w:p w14:paraId="4594FDF6" w14:textId="027067C0" w:rsidR="00A9798B" w:rsidRPr="00D02F5D" w:rsidRDefault="00835854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846" w:type="dxa"/>
          </w:tcPr>
          <w:p w14:paraId="1A342E80" w14:textId="3743F82F" w:rsidR="00A9798B" w:rsidRPr="001E115B" w:rsidRDefault="00A9798B" w:rsidP="001E115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Komunalne usluge  zacjevljenja</w:t>
            </w:r>
          </w:p>
        </w:tc>
        <w:tc>
          <w:tcPr>
            <w:tcW w:w="1531" w:type="dxa"/>
            <w:vAlign w:val="bottom"/>
          </w:tcPr>
          <w:p w14:paraId="5EE8A8E8" w14:textId="4586A3AE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10.000,00</w:t>
            </w:r>
          </w:p>
        </w:tc>
        <w:tc>
          <w:tcPr>
            <w:tcW w:w="1236" w:type="dxa"/>
          </w:tcPr>
          <w:p w14:paraId="10251C0F" w14:textId="5F4BD5FA" w:rsidR="00A9798B" w:rsidRPr="00D02F5D" w:rsidRDefault="00A9798B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358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.000,00</w:t>
            </w:r>
          </w:p>
        </w:tc>
      </w:tr>
      <w:tr w:rsidR="00A9798B" w:rsidRPr="00993BA5" w14:paraId="6AC03193" w14:textId="7AB233FA" w:rsidTr="00A9798B">
        <w:trPr>
          <w:jc w:val="center"/>
        </w:trPr>
        <w:tc>
          <w:tcPr>
            <w:tcW w:w="1419" w:type="dxa"/>
          </w:tcPr>
          <w:p w14:paraId="1415BA94" w14:textId="77777777" w:rsidR="00A9798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  <w:p w14:paraId="1E08F843" w14:textId="35F28A7B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</w:tcPr>
          <w:p w14:paraId="42F7AD12" w14:textId="77777777" w:rsidR="00A9798B" w:rsidRDefault="00A9798B" w:rsidP="00D4607B">
            <w:pPr>
              <w:suppressAutoHyphens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3D1A195C" w14:textId="7FDFACDE" w:rsidR="00A9798B" w:rsidRDefault="00A9798B" w:rsidP="001E115B">
            <w:pPr>
              <w:suppressAutoHyphens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928EF71" w14:textId="32E60351" w:rsidR="00A9798B" w:rsidRPr="001E115B" w:rsidRDefault="00A9798B" w:rsidP="001E115B">
            <w:pPr>
              <w:suppressAutoHyphens/>
              <w:jc w:val="both"/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D02F5D">
              <w:rPr>
                <w:b/>
                <w:bCs/>
                <w:i/>
                <w:iCs/>
                <w:sz w:val="24"/>
                <w:szCs w:val="24"/>
              </w:rPr>
              <w:t>Uređenje groblja u naseljima</w:t>
            </w:r>
          </w:p>
        </w:tc>
        <w:tc>
          <w:tcPr>
            <w:tcW w:w="1531" w:type="dxa"/>
            <w:vAlign w:val="bottom"/>
          </w:tcPr>
          <w:p w14:paraId="1276985F" w14:textId="08E774A0" w:rsidR="00A9798B" w:rsidRPr="001E115B" w:rsidRDefault="00A9798B" w:rsidP="001E115B">
            <w:pPr>
              <w:suppressAutoHyphens/>
              <w:jc w:val="right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Pr="00D02F5D">
              <w:rPr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2180F76E" w14:textId="24CD50F4" w:rsidR="00A9798B" w:rsidRDefault="00A9798B" w:rsidP="001E115B">
            <w:pPr>
              <w:suppressAutoHyphens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10.000,00</w:t>
            </w:r>
          </w:p>
        </w:tc>
      </w:tr>
      <w:tr w:rsidR="00A9798B" w:rsidRPr="00993BA5" w14:paraId="78AE5412" w14:textId="6BA1094E" w:rsidTr="00A9798B">
        <w:trPr>
          <w:jc w:val="center"/>
        </w:trPr>
        <w:tc>
          <w:tcPr>
            <w:tcW w:w="1419" w:type="dxa"/>
          </w:tcPr>
          <w:p w14:paraId="7CE53F1B" w14:textId="3C35920B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097</w:t>
            </w:r>
          </w:p>
        </w:tc>
        <w:tc>
          <w:tcPr>
            <w:tcW w:w="1030" w:type="dxa"/>
          </w:tcPr>
          <w:p w14:paraId="20DEAD77" w14:textId="1159FC46" w:rsidR="00A9798B" w:rsidRPr="00D02F5D" w:rsidRDefault="00A9798B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46" w:type="dxa"/>
          </w:tcPr>
          <w:p w14:paraId="01B2F276" w14:textId="66F00437" w:rsidR="00A9798B" w:rsidRPr="001E115B" w:rsidRDefault="00A9798B" w:rsidP="001E115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Komunalne usluge održavanja groblja</w:t>
            </w:r>
          </w:p>
        </w:tc>
        <w:tc>
          <w:tcPr>
            <w:tcW w:w="1531" w:type="dxa"/>
            <w:vAlign w:val="bottom"/>
          </w:tcPr>
          <w:p w14:paraId="490C51E3" w14:textId="2A6EE263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10</w:t>
            </w:r>
            <w:r w:rsidRPr="00D02F5D">
              <w:rPr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1BEEE714" w14:textId="4084F73C" w:rsidR="00A9798B" w:rsidRDefault="00A9798B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 w:rsidR="00A9798B" w:rsidRPr="00993BA5" w14:paraId="003F9B96" w14:textId="3723B9EA" w:rsidTr="00A9798B">
        <w:trPr>
          <w:jc w:val="center"/>
        </w:trPr>
        <w:tc>
          <w:tcPr>
            <w:tcW w:w="1419" w:type="dxa"/>
          </w:tcPr>
          <w:p w14:paraId="52DC28E1" w14:textId="022E5483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</w:tcPr>
          <w:p w14:paraId="46F817AA" w14:textId="77777777" w:rsidR="00A9798B" w:rsidRPr="00D02F5D" w:rsidRDefault="00A9798B" w:rsidP="00D4607B">
            <w:pPr>
              <w:suppressAutoHyphens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846" w:type="dxa"/>
          </w:tcPr>
          <w:p w14:paraId="631920C5" w14:textId="19B16EE5" w:rsidR="00A9798B" w:rsidRPr="001E115B" w:rsidRDefault="00A9798B" w:rsidP="001E115B">
            <w:pPr>
              <w:suppressAutoHyphens/>
              <w:jc w:val="both"/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D02F5D">
              <w:rPr>
                <w:b/>
                <w:bCs/>
                <w:i/>
                <w:sz w:val="24"/>
                <w:szCs w:val="24"/>
              </w:rPr>
              <w:t>Održavanje javne rasvjete</w:t>
            </w:r>
          </w:p>
        </w:tc>
        <w:tc>
          <w:tcPr>
            <w:tcW w:w="1531" w:type="dxa"/>
            <w:vAlign w:val="bottom"/>
          </w:tcPr>
          <w:p w14:paraId="560B0805" w14:textId="391315D6" w:rsidR="00A9798B" w:rsidRPr="001E115B" w:rsidRDefault="00A9798B" w:rsidP="001E115B">
            <w:pPr>
              <w:suppressAutoHyphens/>
              <w:jc w:val="right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83</w:t>
            </w:r>
            <w:r w:rsidRPr="00D02F5D">
              <w:rPr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70A02311" w14:textId="32B7DB23" w:rsidR="00A9798B" w:rsidRDefault="00DA3EE8" w:rsidP="001E115B">
            <w:pPr>
              <w:suppressAutoHyphens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85</w:t>
            </w:r>
            <w:r w:rsidR="00A9798B">
              <w:rPr>
                <w:b/>
                <w:bCs/>
                <w:sz w:val="24"/>
                <w:szCs w:val="24"/>
              </w:rPr>
              <w:t>.000,00</w:t>
            </w:r>
          </w:p>
        </w:tc>
      </w:tr>
      <w:tr w:rsidR="00A9798B" w:rsidRPr="00993BA5" w14:paraId="26EEE7EB" w14:textId="4A6E33F1" w:rsidTr="00A9798B">
        <w:trPr>
          <w:jc w:val="center"/>
        </w:trPr>
        <w:tc>
          <w:tcPr>
            <w:tcW w:w="1419" w:type="dxa"/>
          </w:tcPr>
          <w:p w14:paraId="3459A331" w14:textId="1147491D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093</w:t>
            </w:r>
          </w:p>
        </w:tc>
        <w:tc>
          <w:tcPr>
            <w:tcW w:w="1030" w:type="dxa"/>
          </w:tcPr>
          <w:p w14:paraId="339FAFD3" w14:textId="75AB6ABF" w:rsidR="00A9798B" w:rsidRPr="00D02F5D" w:rsidRDefault="00A9798B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46" w:type="dxa"/>
          </w:tcPr>
          <w:p w14:paraId="6DD66198" w14:textId="36B0B1BF" w:rsidR="00A9798B" w:rsidRPr="001E115B" w:rsidRDefault="00A9798B" w:rsidP="001E115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Eneregija – javna rasvjeta</w:t>
            </w:r>
          </w:p>
        </w:tc>
        <w:tc>
          <w:tcPr>
            <w:tcW w:w="1531" w:type="dxa"/>
            <w:vAlign w:val="bottom"/>
          </w:tcPr>
          <w:p w14:paraId="546AF968" w14:textId="1B36FB01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50</w:t>
            </w:r>
            <w:r w:rsidRPr="00D02F5D">
              <w:rPr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00CB8CA1" w14:textId="34E4C164" w:rsidR="00A9798B" w:rsidRDefault="00F4723D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="00A9798B">
              <w:rPr>
                <w:sz w:val="24"/>
                <w:szCs w:val="24"/>
              </w:rPr>
              <w:t>.000,00</w:t>
            </w:r>
          </w:p>
        </w:tc>
      </w:tr>
      <w:tr w:rsidR="00A9798B" w:rsidRPr="003346BE" w14:paraId="1AEDE3FB" w14:textId="1BDEBB6E" w:rsidTr="00A9798B">
        <w:trPr>
          <w:jc w:val="center"/>
        </w:trPr>
        <w:tc>
          <w:tcPr>
            <w:tcW w:w="1419" w:type="dxa"/>
          </w:tcPr>
          <w:p w14:paraId="3C0D096F" w14:textId="24CA9BA5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094</w:t>
            </w:r>
          </w:p>
        </w:tc>
        <w:tc>
          <w:tcPr>
            <w:tcW w:w="1030" w:type="dxa"/>
          </w:tcPr>
          <w:p w14:paraId="0EA8551C" w14:textId="29A3DE6B" w:rsidR="00A9798B" w:rsidRPr="00D02F5D" w:rsidRDefault="00A9798B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846" w:type="dxa"/>
          </w:tcPr>
          <w:p w14:paraId="5B2FAA75" w14:textId="1028F76A" w:rsidR="00A9798B" w:rsidRPr="001E115B" w:rsidRDefault="00A9798B" w:rsidP="001E115B">
            <w:pPr>
              <w:suppressAutoHyphens/>
              <w:jc w:val="both"/>
              <w:rPr>
                <w:b/>
                <w:bCs/>
                <w:i/>
                <w:iCs/>
                <w:color w:val="FF0000"/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Materijal i dijelovi za održavanje javne rasvjete</w:t>
            </w:r>
          </w:p>
        </w:tc>
        <w:tc>
          <w:tcPr>
            <w:tcW w:w="1531" w:type="dxa"/>
            <w:vAlign w:val="bottom"/>
          </w:tcPr>
          <w:p w14:paraId="4EAB411D" w14:textId="17DD8E92" w:rsidR="00A9798B" w:rsidRPr="001E115B" w:rsidRDefault="00A9798B" w:rsidP="001E115B">
            <w:pPr>
              <w:suppressAutoHyphens/>
              <w:jc w:val="right"/>
              <w:rPr>
                <w:b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3</w:t>
            </w:r>
            <w:r w:rsidRPr="00D02F5D">
              <w:rPr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0466FCC6" w14:textId="77777777" w:rsidR="00F4723D" w:rsidRDefault="00F4723D" w:rsidP="00F4723D">
            <w:pPr>
              <w:suppressAutoHyphens/>
              <w:rPr>
                <w:sz w:val="24"/>
                <w:szCs w:val="24"/>
              </w:rPr>
            </w:pPr>
          </w:p>
          <w:p w14:paraId="4AC9349E" w14:textId="50DE8A28" w:rsidR="00A9798B" w:rsidRDefault="00A9798B" w:rsidP="00F4723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3.000,00</w:t>
            </w:r>
          </w:p>
        </w:tc>
      </w:tr>
      <w:tr w:rsidR="00A9798B" w:rsidRPr="00993BA5" w14:paraId="05B1968D" w14:textId="23F46595" w:rsidTr="00A9798B">
        <w:trPr>
          <w:jc w:val="center"/>
        </w:trPr>
        <w:tc>
          <w:tcPr>
            <w:tcW w:w="1419" w:type="dxa"/>
          </w:tcPr>
          <w:p w14:paraId="334FE3FC" w14:textId="0E57623D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095</w:t>
            </w:r>
          </w:p>
        </w:tc>
        <w:tc>
          <w:tcPr>
            <w:tcW w:w="1030" w:type="dxa"/>
          </w:tcPr>
          <w:p w14:paraId="24EAEEB9" w14:textId="0D14DC0B" w:rsidR="00A9798B" w:rsidRPr="00D02F5D" w:rsidRDefault="00A9798B" w:rsidP="00D4607B">
            <w:pPr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42</w:t>
            </w:r>
          </w:p>
        </w:tc>
        <w:tc>
          <w:tcPr>
            <w:tcW w:w="3846" w:type="dxa"/>
          </w:tcPr>
          <w:p w14:paraId="1AE9FF2F" w14:textId="6AD5BE1A" w:rsidR="00A9798B" w:rsidRPr="001E115B" w:rsidRDefault="00A9798B" w:rsidP="001E115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D02F5D">
              <w:rPr>
                <w:iCs/>
                <w:sz w:val="24"/>
                <w:szCs w:val="24"/>
              </w:rPr>
              <w:t>Usluge tekućeg investicijskog održavanja</w:t>
            </w:r>
          </w:p>
        </w:tc>
        <w:tc>
          <w:tcPr>
            <w:tcW w:w="1531" w:type="dxa"/>
            <w:vAlign w:val="bottom"/>
          </w:tcPr>
          <w:p w14:paraId="1DEF703D" w14:textId="7C038FF8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30</w:t>
            </w:r>
            <w:r w:rsidRPr="00D02F5D">
              <w:rPr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423580F7" w14:textId="77777777" w:rsidR="00F4723D" w:rsidRDefault="00F4723D" w:rsidP="00F4723D">
            <w:pPr>
              <w:suppressAutoHyphens/>
              <w:rPr>
                <w:sz w:val="24"/>
                <w:szCs w:val="24"/>
              </w:rPr>
            </w:pPr>
          </w:p>
          <w:p w14:paraId="71E9CE8E" w14:textId="7DFBDC0B" w:rsidR="00A9798B" w:rsidRDefault="00A9798B" w:rsidP="00F4723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30.000,00</w:t>
            </w:r>
          </w:p>
        </w:tc>
      </w:tr>
      <w:tr w:rsidR="00A9798B" w:rsidRPr="00993BA5" w14:paraId="701A69E7" w14:textId="31A61E17" w:rsidTr="00A9798B">
        <w:trPr>
          <w:jc w:val="center"/>
        </w:trPr>
        <w:tc>
          <w:tcPr>
            <w:tcW w:w="1419" w:type="dxa"/>
          </w:tcPr>
          <w:p w14:paraId="70CAEBC5" w14:textId="1A9183B5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30" w:type="dxa"/>
          </w:tcPr>
          <w:p w14:paraId="7A6215B9" w14:textId="77777777" w:rsidR="00A9798B" w:rsidRPr="00D02F5D" w:rsidRDefault="00A9798B" w:rsidP="00D4607B">
            <w:pPr>
              <w:suppressAutoHyphens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846" w:type="dxa"/>
          </w:tcPr>
          <w:p w14:paraId="33C3C59A" w14:textId="63D4EBAC" w:rsidR="00A9798B" w:rsidRPr="001E115B" w:rsidRDefault="00A9798B" w:rsidP="001E115B">
            <w:pPr>
              <w:suppressAutoHyphens/>
              <w:jc w:val="both"/>
              <w:rPr>
                <w:b/>
                <w:bCs/>
                <w:i/>
                <w:iCs/>
                <w:sz w:val="24"/>
                <w:szCs w:val="24"/>
                <w:lang w:eastAsia="zh-CN"/>
              </w:rPr>
            </w:pPr>
            <w:r w:rsidRPr="00D02F5D">
              <w:rPr>
                <w:b/>
                <w:bCs/>
                <w:i/>
                <w:iCs/>
                <w:sz w:val="24"/>
                <w:szCs w:val="24"/>
              </w:rPr>
              <w:t>Održavanje objekata javne namjene</w:t>
            </w:r>
          </w:p>
        </w:tc>
        <w:tc>
          <w:tcPr>
            <w:tcW w:w="1531" w:type="dxa"/>
            <w:vAlign w:val="bottom"/>
          </w:tcPr>
          <w:p w14:paraId="7880611C" w14:textId="6A2CE697" w:rsidR="00A9798B" w:rsidRPr="001E115B" w:rsidRDefault="00A9798B" w:rsidP="001E115B">
            <w:pPr>
              <w:suppressAutoHyphens/>
              <w:jc w:val="right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Pr="00D02F5D">
              <w:rPr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4CDD1F9D" w14:textId="22BC17A8" w:rsidR="00A9798B" w:rsidRPr="00D02F5D" w:rsidRDefault="00A9798B" w:rsidP="001E115B">
            <w:pPr>
              <w:suppressAutoHyphens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40.000,00</w:t>
            </w:r>
          </w:p>
        </w:tc>
      </w:tr>
      <w:tr w:rsidR="00A9798B" w:rsidRPr="00993BA5" w14:paraId="17AA1131" w14:textId="5A1299E8" w:rsidTr="00A9798B">
        <w:trPr>
          <w:jc w:val="center"/>
        </w:trPr>
        <w:tc>
          <w:tcPr>
            <w:tcW w:w="1419" w:type="dxa"/>
          </w:tcPr>
          <w:p w14:paraId="2EDF4213" w14:textId="009965F6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109</w:t>
            </w:r>
          </w:p>
        </w:tc>
        <w:tc>
          <w:tcPr>
            <w:tcW w:w="1030" w:type="dxa"/>
          </w:tcPr>
          <w:p w14:paraId="3070F96D" w14:textId="5F9D2D09" w:rsidR="00A9798B" w:rsidRPr="00D02F5D" w:rsidRDefault="00A9798B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846" w:type="dxa"/>
          </w:tcPr>
          <w:p w14:paraId="45F69FA1" w14:textId="66886C6F" w:rsidR="00A9798B" w:rsidRPr="001E115B" w:rsidRDefault="00A9798B" w:rsidP="001E115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Materija</w:t>
            </w:r>
            <w:r w:rsidR="005A1AB1">
              <w:rPr>
                <w:sz w:val="24"/>
                <w:szCs w:val="24"/>
              </w:rPr>
              <w:t>l</w:t>
            </w:r>
            <w:r w:rsidRPr="00D02F5D">
              <w:rPr>
                <w:sz w:val="24"/>
                <w:szCs w:val="24"/>
              </w:rPr>
              <w:t xml:space="preserve"> i dijelovi za </w:t>
            </w:r>
            <w:r w:rsidR="005A1AB1">
              <w:rPr>
                <w:sz w:val="24"/>
                <w:szCs w:val="24"/>
              </w:rPr>
              <w:t>tek.</w:t>
            </w:r>
            <w:r w:rsidRPr="00D02F5D">
              <w:rPr>
                <w:sz w:val="24"/>
                <w:szCs w:val="24"/>
              </w:rPr>
              <w:t xml:space="preserve">održavanje </w:t>
            </w:r>
          </w:p>
        </w:tc>
        <w:tc>
          <w:tcPr>
            <w:tcW w:w="1531" w:type="dxa"/>
            <w:vAlign w:val="bottom"/>
          </w:tcPr>
          <w:p w14:paraId="2156BD54" w14:textId="09762EBE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7</w:t>
            </w:r>
            <w:r w:rsidRPr="00D02F5D">
              <w:rPr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16A74B40" w14:textId="7BDA96A0" w:rsidR="00A9798B" w:rsidRDefault="00A9798B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 w:rsidR="00A9798B" w:rsidRPr="00993BA5" w14:paraId="0530B2B7" w14:textId="2AFE944B" w:rsidTr="00A9798B">
        <w:trPr>
          <w:jc w:val="center"/>
        </w:trPr>
        <w:tc>
          <w:tcPr>
            <w:tcW w:w="1419" w:type="dxa"/>
          </w:tcPr>
          <w:p w14:paraId="607757D8" w14:textId="43320671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110</w:t>
            </w:r>
          </w:p>
        </w:tc>
        <w:tc>
          <w:tcPr>
            <w:tcW w:w="1030" w:type="dxa"/>
          </w:tcPr>
          <w:p w14:paraId="00121BAF" w14:textId="51F32513" w:rsidR="00A9798B" w:rsidRPr="00D02F5D" w:rsidRDefault="005A1AB1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846" w:type="dxa"/>
          </w:tcPr>
          <w:p w14:paraId="5D71EC1C" w14:textId="791D9CB7" w:rsidR="00A9798B" w:rsidRPr="001E115B" w:rsidRDefault="00A9798B" w:rsidP="001E115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Usluge tekućeg inv. održavanja</w:t>
            </w:r>
          </w:p>
        </w:tc>
        <w:tc>
          <w:tcPr>
            <w:tcW w:w="1531" w:type="dxa"/>
            <w:vAlign w:val="bottom"/>
          </w:tcPr>
          <w:p w14:paraId="767BC490" w14:textId="012BC7EB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20</w:t>
            </w:r>
            <w:r w:rsidRPr="00D02F5D">
              <w:rPr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038BC403" w14:textId="513BA57B" w:rsidR="00A9798B" w:rsidRDefault="005A1AB1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A9798B">
              <w:rPr>
                <w:sz w:val="24"/>
                <w:szCs w:val="24"/>
              </w:rPr>
              <w:t>.000,00</w:t>
            </w:r>
          </w:p>
        </w:tc>
      </w:tr>
      <w:tr w:rsidR="00A9798B" w:rsidRPr="00993BA5" w14:paraId="67FFCB9C" w14:textId="23EB5480" w:rsidTr="00A9798B">
        <w:trPr>
          <w:jc w:val="center"/>
        </w:trPr>
        <w:tc>
          <w:tcPr>
            <w:tcW w:w="1419" w:type="dxa"/>
          </w:tcPr>
          <w:p w14:paraId="27804E16" w14:textId="544CA2C9" w:rsidR="00A9798B" w:rsidRPr="001E115B" w:rsidRDefault="00A9798B" w:rsidP="001E115B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111</w:t>
            </w:r>
          </w:p>
        </w:tc>
        <w:tc>
          <w:tcPr>
            <w:tcW w:w="1030" w:type="dxa"/>
          </w:tcPr>
          <w:p w14:paraId="50D78CC6" w14:textId="23B6754F" w:rsidR="00A9798B" w:rsidRPr="00D02F5D" w:rsidRDefault="00A9798B" w:rsidP="00D4607B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46" w:type="dxa"/>
          </w:tcPr>
          <w:p w14:paraId="00407970" w14:textId="51BCBE26" w:rsidR="00A9798B" w:rsidRPr="001E115B" w:rsidRDefault="00A9798B" w:rsidP="001E115B">
            <w:pPr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D02F5D">
              <w:rPr>
                <w:sz w:val="24"/>
                <w:szCs w:val="24"/>
              </w:rPr>
              <w:t>Komunalne usluge</w:t>
            </w:r>
          </w:p>
        </w:tc>
        <w:tc>
          <w:tcPr>
            <w:tcW w:w="1531" w:type="dxa"/>
            <w:vAlign w:val="bottom"/>
          </w:tcPr>
          <w:p w14:paraId="447F7030" w14:textId="6139046A" w:rsidR="00A9798B" w:rsidRPr="001E115B" w:rsidRDefault="00A9798B" w:rsidP="001E115B">
            <w:pPr>
              <w:suppressAutoHyphens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</w:t>
            </w:r>
            <w:r w:rsidRPr="00D02F5D">
              <w:rPr>
                <w:sz w:val="24"/>
                <w:szCs w:val="24"/>
              </w:rPr>
              <w:t>.000,00</w:t>
            </w:r>
          </w:p>
        </w:tc>
        <w:tc>
          <w:tcPr>
            <w:tcW w:w="1236" w:type="dxa"/>
          </w:tcPr>
          <w:p w14:paraId="161568D3" w14:textId="2509F471" w:rsidR="00A9798B" w:rsidRDefault="005A1AB1" w:rsidP="001E115B">
            <w:pPr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A9798B">
              <w:rPr>
                <w:sz w:val="24"/>
                <w:szCs w:val="24"/>
              </w:rPr>
              <w:t>.000,00</w:t>
            </w:r>
          </w:p>
        </w:tc>
      </w:tr>
    </w:tbl>
    <w:p w14:paraId="6D75BED2" w14:textId="4321C277" w:rsidR="00872015" w:rsidRDefault="00872015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2BD7E825" w14:textId="77777777" w:rsidR="00872015" w:rsidRDefault="00872015" w:rsidP="00D53349">
      <w:pPr>
        <w:spacing w:line="276" w:lineRule="auto"/>
        <w:jc w:val="center"/>
        <w:rPr>
          <w:sz w:val="24"/>
          <w:szCs w:val="24"/>
          <w:lang w:val="hr-HR"/>
        </w:rPr>
      </w:pPr>
    </w:p>
    <w:p w14:paraId="2D11DAA1" w14:textId="3FD6BB30" w:rsidR="0001504A" w:rsidRPr="00993BA5" w:rsidRDefault="0001504A" w:rsidP="00D53349">
      <w:pPr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993BA5">
        <w:rPr>
          <w:b/>
          <w:bCs/>
          <w:sz w:val="24"/>
          <w:szCs w:val="24"/>
          <w:lang w:val="hr-HR"/>
        </w:rPr>
        <w:t>Članak 2.</w:t>
      </w:r>
    </w:p>
    <w:p w14:paraId="20FD2489" w14:textId="77777777" w:rsidR="0001504A" w:rsidRPr="00993BA5" w:rsidRDefault="0001504A" w:rsidP="00D53349">
      <w:pPr>
        <w:spacing w:line="276" w:lineRule="auto"/>
        <w:jc w:val="center"/>
        <w:rPr>
          <w:sz w:val="24"/>
          <w:szCs w:val="24"/>
          <w:lang w:val="hr-HR"/>
        </w:rPr>
      </w:pPr>
    </w:p>
    <w:p w14:paraId="2A6F71A4" w14:textId="7F31E3FC" w:rsidR="0001504A" w:rsidRPr="00993BA5" w:rsidRDefault="0001504A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>U 20</w:t>
      </w:r>
      <w:r w:rsidR="00BA2807" w:rsidRPr="00993BA5">
        <w:rPr>
          <w:sz w:val="24"/>
          <w:szCs w:val="24"/>
          <w:lang w:val="hr-HR"/>
        </w:rPr>
        <w:t>2</w:t>
      </w:r>
      <w:r w:rsidR="00575A55">
        <w:rPr>
          <w:sz w:val="24"/>
          <w:szCs w:val="24"/>
          <w:lang w:val="hr-HR"/>
        </w:rPr>
        <w:t>5</w:t>
      </w:r>
      <w:r w:rsidRPr="00993BA5">
        <w:rPr>
          <w:sz w:val="24"/>
          <w:szCs w:val="24"/>
          <w:lang w:val="hr-HR"/>
        </w:rPr>
        <w:t>. godini održavanje komunalne infrastrukture iz članka 1. ovog Programa u Općini Garčin obuhvaća:</w:t>
      </w:r>
    </w:p>
    <w:p w14:paraId="10675A34" w14:textId="77777777" w:rsidR="00B40C2E" w:rsidRPr="00993BA5" w:rsidRDefault="00B40C2E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67FC2427" w14:textId="2F1E68BE" w:rsidR="00B40C2E" w:rsidRPr="00993BA5" w:rsidRDefault="00B40C2E" w:rsidP="00D53349">
      <w:pPr>
        <w:pStyle w:val="Odlomakpopisa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993BA5">
        <w:rPr>
          <w:b/>
          <w:bCs/>
          <w:sz w:val="24"/>
          <w:szCs w:val="24"/>
          <w:lang w:val="hr-HR"/>
        </w:rPr>
        <w:t>Održavanje nerazvrstanih cesta</w:t>
      </w:r>
      <w:r w:rsidR="005A520E">
        <w:rPr>
          <w:b/>
          <w:bCs/>
          <w:sz w:val="24"/>
          <w:szCs w:val="24"/>
          <w:lang w:val="hr-HR"/>
        </w:rPr>
        <w:t xml:space="preserve"> i poljskih puteva</w:t>
      </w:r>
    </w:p>
    <w:p w14:paraId="4F03CCE6" w14:textId="77777777" w:rsidR="00B40C2E" w:rsidRPr="00993BA5" w:rsidRDefault="00B40C2E" w:rsidP="00D53349">
      <w:pPr>
        <w:pStyle w:val="Odlomakpopisa"/>
        <w:spacing w:line="276" w:lineRule="auto"/>
        <w:ind w:left="360"/>
        <w:jc w:val="both"/>
        <w:rPr>
          <w:sz w:val="24"/>
          <w:szCs w:val="24"/>
          <w:lang w:val="hr-HR"/>
        </w:rPr>
      </w:pPr>
    </w:p>
    <w:p w14:paraId="5FD88080" w14:textId="4E9544F8" w:rsidR="00A11CD1" w:rsidRPr="00993BA5" w:rsidRDefault="00A11CD1" w:rsidP="00D53349">
      <w:pPr>
        <w:pStyle w:val="Odlomakpopisa"/>
        <w:numPr>
          <w:ilvl w:val="0"/>
          <w:numId w:val="11"/>
        </w:num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993BA5">
        <w:rPr>
          <w:b/>
          <w:bCs/>
          <w:sz w:val="24"/>
          <w:szCs w:val="24"/>
          <w:lang w:val="hr-HR"/>
        </w:rPr>
        <w:t>redovito održavanje</w:t>
      </w:r>
      <w:r w:rsidRPr="00993BA5">
        <w:rPr>
          <w:sz w:val="24"/>
          <w:szCs w:val="24"/>
          <w:lang w:val="hr-HR"/>
        </w:rPr>
        <w:t xml:space="preserve"> - o</w:t>
      </w:r>
      <w:r w:rsidR="007D070F" w:rsidRPr="00993BA5">
        <w:rPr>
          <w:sz w:val="24"/>
          <w:szCs w:val="24"/>
          <w:lang w:val="hr-HR"/>
        </w:rPr>
        <w:t xml:space="preserve">buhvaća </w:t>
      </w:r>
      <w:r w:rsidR="00B40C2E" w:rsidRPr="00993BA5">
        <w:rPr>
          <w:sz w:val="24"/>
          <w:szCs w:val="24"/>
          <w:lang w:val="hr-HR"/>
        </w:rPr>
        <w:t>nasipavanje nerazvrstanih cesta kamenom</w:t>
      </w:r>
      <w:r w:rsidR="007D070F" w:rsidRPr="00993BA5">
        <w:rPr>
          <w:sz w:val="24"/>
          <w:szCs w:val="24"/>
          <w:lang w:val="hr-HR"/>
        </w:rPr>
        <w:t xml:space="preserve">, </w:t>
      </w:r>
      <w:r w:rsidR="00B40C2E" w:rsidRPr="00993BA5">
        <w:rPr>
          <w:sz w:val="24"/>
          <w:szCs w:val="24"/>
          <w:lang w:val="hr-HR"/>
        </w:rPr>
        <w:t>održavanje nerazvrstanih cesta u zimskom periodu</w:t>
      </w:r>
      <w:r w:rsidR="007D070F" w:rsidRPr="00993BA5">
        <w:rPr>
          <w:sz w:val="24"/>
          <w:szCs w:val="24"/>
          <w:lang w:val="hr-HR"/>
        </w:rPr>
        <w:t xml:space="preserve"> sa </w:t>
      </w:r>
      <w:r w:rsidR="007D070F" w:rsidRPr="00993BA5">
        <w:rPr>
          <w:color w:val="231F20"/>
          <w:sz w:val="24"/>
          <w:szCs w:val="24"/>
        </w:rPr>
        <w:t>svrhom održavanja prohodnosti i tehničke ispravnosti cesta i prometne sigurnosti na njima</w:t>
      </w:r>
      <w:r w:rsidR="00BA2807" w:rsidRPr="00993BA5">
        <w:rPr>
          <w:color w:val="231F20"/>
          <w:sz w:val="24"/>
          <w:szCs w:val="24"/>
        </w:rPr>
        <w:t>,</w:t>
      </w:r>
      <w:r w:rsidR="007D070F" w:rsidRPr="00993BA5">
        <w:rPr>
          <w:b/>
          <w:bCs/>
          <w:color w:val="231F20"/>
          <w:sz w:val="24"/>
          <w:szCs w:val="24"/>
        </w:rPr>
        <w:t xml:space="preserve"> </w:t>
      </w:r>
      <w:r w:rsidR="00BA2807" w:rsidRPr="00993BA5">
        <w:rPr>
          <w:color w:val="231F20"/>
          <w:sz w:val="24"/>
          <w:szCs w:val="24"/>
        </w:rPr>
        <w:t>u skladu s propisima kojima je uređeno održavanje cesta, i</w:t>
      </w:r>
    </w:p>
    <w:p w14:paraId="0FC68C63" w14:textId="14175AAE" w:rsidR="00515012" w:rsidRPr="00993BA5" w:rsidRDefault="00A11CD1" w:rsidP="00D53349">
      <w:pPr>
        <w:pStyle w:val="Odlomakpopisa"/>
        <w:numPr>
          <w:ilvl w:val="0"/>
          <w:numId w:val="11"/>
        </w:num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b/>
          <w:bCs/>
          <w:color w:val="231F20"/>
          <w:sz w:val="24"/>
          <w:szCs w:val="24"/>
        </w:rPr>
        <w:t>izvandredno održavanje</w:t>
      </w:r>
      <w:r w:rsidRPr="00993BA5">
        <w:rPr>
          <w:color w:val="231F20"/>
          <w:sz w:val="24"/>
          <w:szCs w:val="24"/>
        </w:rPr>
        <w:t xml:space="preserve"> - obuhvaća</w:t>
      </w:r>
      <w:r w:rsidR="007D070F" w:rsidRPr="00993BA5">
        <w:rPr>
          <w:color w:val="231F20"/>
          <w:sz w:val="24"/>
          <w:szCs w:val="24"/>
        </w:rPr>
        <w:t xml:space="preserve"> mjestimičn</w:t>
      </w:r>
      <w:r w:rsidR="00BA2807" w:rsidRPr="00993BA5">
        <w:rPr>
          <w:color w:val="231F20"/>
          <w:sz w:val="24"/>
          <w:szCs w:val="24"/>
        </w:rPr>
        <w:t>a</w:t>
      </w:r>
      <w:r w:rsidR="007D070F" w:rsidRPr="00993BA5">
        <w:rPr>
          <w:color w:val="231F20"/>
          <w:sz w:val="24"/>
          <w:szCs w:val="24"/>
        </w:rPr>
        <w:t xml:space="preserve"> poboljšanja elemenata ceste, osiguravanja sigurnosti i trajnosti ceste i cestovnih objekata i povećanja sigurnosti prometa (</w:t>
      </w:r>
      <w:r w:rsidR="007D070F" w:rsidRPr="00993BA5">
        <w:rPr>
          <w:b/>
          <w:bCs/>
          <w:color w:val="231F20"/>
          <w:sz w:val="24"/>
          <w:szCs w:val="24"/>
        </w:rPr>
        <w:t>izvanredno održavanje</w:t>
      </w:r>
      <w:r w:rsidR="007D070F" w:rsidRPr="00993BA5">
        <w:rPr>
          <w:color w:val="231F20"/>
          <w:sz w:val="24"/>
          <w:szCs w:val="24"/>
        </w:rPr>
        <w:t>),</w:t>
      </w:r>
      <w:r w:rsidR="00515012" w:rsidRPr="00993BA5">
        <w:rPr>
          <w:color w:val="231F20"/>
          <w:sz w:val="24"/>
          <w:szCs w:val="24"/>
        </w:rPr>
        <w:t xml:space="preserve"> </w:t>
      </w:r>
      <w:r w:rsidR="00BA2807" w:rsidRPr="00993BA5">
        <w:rPr>
          <w:color w:val="231F20"/>
          <w:sz w:val="24"/>
          <w:szCs w:val="24"/>
        </w:rPr>
        <w:t>u skladu s propisima kojima je uređeno održavanje cesta.</w:t>
      </w:r>
    </w:p>
    <w:p w14:paraId="7A212A46" w14:textId="77777777" w:rsidR="00254121" w:rsidRPr="00993BA5" w:rsidRDefault="00254121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294F79CB" w14:textId="609B7CD9" w:rsidR="00257F6E" w:rsidRPr="00A9798B" w:rsidRDefault="00254121" w:rsidP="00257F6E">
      <w:pPr>
        <w:spacing w:line="276" w:lineRule="auto"/>
        <w:jc w:val="both"/>
        <w:rPr>
          <w:sz w:val="24"/>
          <w:szCs w:val="24"/>
          <w:lang w:val="hr-HR"/>
        </w:rPr>
      </w:pPr>
      <w:bookmarkStart w:id="2" w:name="_Hlk26434589"/>
      <w:r w:rsidRPr="00993BA5">
        <w:rPr>
          <w:sz w:val="24"/>
          <w:szCs w:val="24"/>
          <w:lang w:val="hr-HR"/>
        </w:rPr>
        <w:t xml:space="preserve">Sredstva za izvršenje radova predviđaju se u ukupnom iznosu od  </w:t>
      </w:r>
      <w:r w:rsidR="00527C03">
        <w:rPr>
          <w:bCs/>
          <w:sz w:val="24"/>
          <w:szCs w:val="24"/>
        </w:rPr>
        <w:t>48</w:t>
      </w:r>
      <w:r w:rsidR="00B1261C" w:rsidRPr="00A9798B">
        <w:rPr>
          <w:bCs/>
          <w:sz w:val="24"/>
          <w:szCs w:val="24"/>
        </w:rPr>
        <w:t xml:space="preserve">.000,00 </w:t>
      </w:r>
      <w:r w:rsidR="00FA2B4C" w:rsidRPr="00A9798B">
        <w:rPr>
          <w:color w:val="000000" w:themeColor="text1"/>
          <w:sz w:val="24"/>
          <w:szCs w:val="24"/>
          <w:lang w:val="hr-HR"/>
        </w:rPr>
        <w:t>EUR</w:t>
      </w:r>
      <w:bookmarkEnd w:id="2"/>
      <w:r w:rsidR="00527C03">
        <w:rPr>
          <w:b/>
          <w:color w:val="000000" w:themeColor="text1"/>
          <w:sz w:val="24"/>
          <w:szCs w:val="24"/>
          <w:lang w:val="hr-HR"/>
        </w:rPr>
        <w:t>.</w:t>
      </w:r>
    </w:p>
    <w:p w14:paraId="473390EB" w14:textId="2C4CD646" w:rsidR="00257F6E" w:rsidRPr="00993BA5" w:rsidRDefault="00257F6E" w:rsidP="00257F6E">
      <w:pPr>
        <w:spacing w:line="276" w:lineRule="auto"/>
        <w:jc w:val="both"/>
        <w:rPr>
          <w:b/>
          <w:sz w:val="24"/>
          <w:szCs w:val="24"/>
          <w:lang w:val="hr-HR"/>
        </w:rPr>
      </w:pPr>
    </w:p>
    <w:p w14:paraId="7C5AD68E" w14:textId="3E64B507" w:rsidR="00161B25" w:rsidRPr="005A520E" w:rsidRDefault="00257F6E" w:rsidP="00257F6E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>Financirati će se iz prihoda za posebne namjene</w:t>
      </w:r>
      <w:r w:rsidR="00FA2B4C">
        <w:rPr>
          <w:sz w:val="24"/>
          <w:szCs w:val="24"/>
          <w:lang w:val="hr-HR"/>
        </w:rPr>
        <w:t>.</w:t>
      </w:r>
    </w:p>
    <w:p w14:paraId="6AB54556" w14:textId="77777777" w:rsidR="00161B25" w:rsidRPr="00993BA5" w:rsidRDefault="00161B25" w:rsidP="00257F6E">
      <w:pPr>
        <w:spacing w:line="276" w:lineRule="auto"/>
        <w:jc w:val="both"/>
        <w:rPr>
          <w:b/>
          <w:sz w:val="24"/>
          <w:szCs w:val="24"/>
          <w:lang w:val="hr-HR"/>
        </w:rPr>
      </w:pPr>
    </w:p>
    <w:p w14:paraId="1052BEC3" w14:textId="348C3424" w:rsidR="00257F6E" w:rsidRPr="00993BA5" w:rsidRDefault="00257F6E" w:rsidP="00257F6E">
      <w:pPr>
        <w:pStyle w:val="Odlomakpopisa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b/>
          <w:bCs/>
          <w:color w:val="231F20"/>
          <w:sz w:val="24"/>
          <w:szCs w:val="24"/>
        </w:rPr>
        <w:t>Održavanje javnih površina na kojima nije dopušten promet motornim vozilima, građevina, uređaja i predmeta javne namjene, održavanje javnih zelenih površina, i održavanje čistoće javnih površina</w:t>
      </w:r>
    </w:p>
    <w:p w14:paraId="6029421B" w14:textId="77777777" w:rsidR="00B40C2E" w:rsidRPr="00993BA5" w:rsidRDefault="00B40C2E" w:rsidP="00D53349">
      <w:pPr>
        <w:pStyle w:val="Odlomakpopisa"/>
        <w:spacing w:line="276" w:lineRule="auto"/>
        <w:ind w:left="360"/>
        <w:jc w:val="both"/>
        <w:rPr>
          <w:sz w:val="24"/>
          <w:szCs w:val="24"/>
          <w:lang w:val="hr-HR"/>
        </w:rPr>
      </w:pPr>
    </w:p>
    <w:p w14:paraId="427615F6" w14:textId="0F811015" w:rsidR="00325302" w:rsidRPr="00993BA5" w:rsidRDefault="00E06D78" w:rsidP="00257F6E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>redovito održavanje, popravci i čišćenje mjesnih domova, trgova, parkirališ</w:t>
      </w:r>
      <w:r w:rsidR="009A7D9F">
        <w:rPr>
          <w:sz w:val="24"/>
          <w:szCs w:val="24"/>
          <w:lang w:val="hr-HR"/>
        </w:rPr>
        <w:t>t</w:t>
      </w:r>
      <w:r w:rsidRPr="00993BA5">
        <w:rPr>
          <w:sz w:val="24"/>
          <w:szCs w:val="24"/>
          <w:lang w:val="hr-HR"/>
        </w:rPr>
        <w:t>a i ostalih građevina, uređaja i predmeta kojima se koriste građani Općine</w:t>
      </w:r>
      <w:r w:rsidR="00257F6E" w:rsidRPr="00993BA5">
        <w:rPr>
          <w:sz w:val="24"/>
          <w:szCs w:val="24"/>
          <w:lang w:val="hr-HR"/>
        </w:rPr>
        <w:t xml:space="preserve">, </w:t>
      </w:r>
      <w:r w:rsidR="00325302" w:rsidRPr="00993BA5">
        <w:rPr>
          <w:sz w:val="24"/>
          <w:szCs w:val="24"/>
          <w:lang w:val="hr-HR"/>
        </w:rPr>
        <w:t xml:space="preserve"> redovito održavanje postrojenja i opreme</w:t>
      </w:r>
      <w:r w:rsidR="00257F6E" w:rsidRPr="00993BA5">
        <w:rPr>
          <w:sz w:val="24"/>
          <w:szCs w:val="24"/>
          <w:lang w:val="hr-HR"/>
        </w:rPr>
        <w:t xml:space="preserve"> i </w:t>
      </w:r>
      <w:r w:rsidR="00325302" w:rsidRPr="00993BA5">
        <w:rPr>
          <w:sz w:val="24"/>
          <w:szCs w:val="24"/>
          <w:lang w:val="hr-HR"/>
        </w:rPr>
        <w:t>ostalo</w:t>
      </w:r>
      <w:r w:rsidR="00257F6E" w:rsidRPr="00993BA5">
        <w:rPr>
          <w:sz w:val="24"/>
          <w:szCs w:val="24"/>
          <w:lang w:val="hr-HR"/>
        </w:rPr>
        <w:t xml:space="preserve">, </w:t>
      </w:r>
    </w:p>
    <w:p w14:paraId="6708B621" w14:textId="6798B6C3" w:rsidR="00257F6E" w:rsidRPr="00993BA5" w:rsidRDefault="00257F6E" w:rsidP="00257F6E">
      <w:pPr>
        <w:pStyle w:val="Odlomakpopisa"/>
        <w:numPr>
          <w:ilvl w:val="0"/>
          <w:numId w:val="9"/>
        </w:numPr>
        <w:spacing w:line="276" w:lineRule="auto"/>
        <w:jc w:val="both"/>
        <w:rPr>
          <w:b/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lastRenderedPageBreak/>
        <w:t>obuhvaća troškove ručnog i strojnog čišćenja i pranje pješačkih staza, autobusnih ugibališta, trgova i drugih javnih površina od otpada, snijega i leda, postavljanje i čišćenje košarica za otpatke i uklanjanje otpada koje je nepoznata osoba odbacila na javnu površinu ili zemljište u vlasništvu Općine.</w:t>
      </w:r>
    </w:p>
    <w:p w14:paraId="47354699" w14:textId="77777777" w:rsidR="00254121" w:rsidRPr="00993BA5" w:rsidRDefault="00254121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61E23951" w14:textId="316BD43D" w:rsidR="00254121" w:rsidRPr="005E287A" w:rsidRDefault="00254121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 xml:space="preserve">Sredstva za izvršenje radova predviđaju se u ukupnom iznosu od  </w:t>
      </w:r>
      <w:r w:rsidR="00527C03">
        <w:rPr>
          <w:bCs/>
          <w:sz w:val="24"/>
          <w:szCs w:val="24"/>
          <w:lang w:val="hr-HR"/>
        </w:rPr>
        <w:t>14</w:t>
      </w:r>
      <w:r w:rsidR="0002195B" w:rsidRPr="005E287A">
        <w:rPr>
          <w:bCs/>
          <w:sz w:val="24"/>
          <w:szCs w:val="24"/>
          <w:lang w:val="hr-HR"/>
        </w:rPr>
        <w:t>.0</w:t>
      </w:r>
      <w:r w:rsidR="00B1261C" w:rsidRPr="005E287A">
        <w:rPr>
          <w:bCs/>
          <w:sz w:val="24"/>
          <w:szCs w:val="24"/>
        </w:rPr>
        <w:t xml:space="preserve">00,00 </w:t>
      </w:r>
      <w:r w:rsidR="00FA2B4C" w:rsidRPr="005E287A">
        <w:rPr>
          <w:color w:val="000000" w:themeColor="text1"/>
          <w:sz w:val="24"/>
          <w:szCs w:val="24"/>
          <w:lang w:val="hr-HR"/>
        </w:rPr>
        <w:t>EUR</w:t>
      </w:r>
      <w:r w:rsidR="00527C03">
        <w:rPr>
          <w:color w:val="000000" w:themeColor="text1"/>
          <w:sz w:val="24"/>
          <w:szCs w:val="24"/>
          <w:lang w:val="hr-HR"/>
        </w:rPr>
        <w:t>.</w:t>
      </w:r>
    </w:p>
    <w:p w14:paraId="6F8D8944" w14:textId="77777777" w:rsidR="00257F6E" w:rsidRPr="00993BA5" w:rsidRDefault="00257F6E" w:rsidP="00257F6E">
      <w:pPr>
        <w:spacing w:line="276" w:lineRule="auto"/>
        <w:jc w:val="both"/>
        <w:rPr>
          <w:sz w:val="24"/>
          <w:szCs w:val="24"/>
          <w:lang w:val="hr-HR"/>
        </w:rPr>
      </w:pPr>
    </w:p>
    <w:p w14:paraId="69AC1F0E" w14:textId="007668A5" w:rsidR="0001504A" w:rsidRDefault="00257F6E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>Financirati će se iz</w:t>
      </w:r>
      <w:r w:rsidR="009E4A2D" w:rsidRPr="009E4A2D">
        <w:t xml:space="preserve"> </w:t>
      </w:r>
      <w:r w:rsidR="009E4A2D" w:rsidRPr="009E4A2D">
        <w:rPr>
          <w:sz w:val="24"/>
          <w:szCs w:val="24"/>
          <w:lang w:val="hr-HR"/>
        </w:rPr>
        <w:t>prihoda za posebne namjene</w:t>
      </w:r>
      <w:r w:rsidR="009E4A2D">
        <w:rPr>
          <w:sz w:val="24"/>
          <w:szCs w:val="24"/>
          <w:lang w:val="hr-HR"/>
        </w:rPr>
        <w:t>.</w:t>
      </w:r>
      <w:r w:rsidRPr="00993BA5">
        <w:rPr>
          <w:sz w:val="24"/>
          <w:szCs w:val="24"/>
          <w:lang w:val="hr-HR"/>
        </w:rPr>
        <w:t xml:space="preserve"> </w:t>
      </w:r>
    </w:p>
    <w:p w14:paraId="77545DFF" w14:textId="77777777" w:rsidR="00B1261C" w:rsidRPr="00B1261C" w:rsidRDefault="00B1261C" w:rsidP="00B1261C">
      <w:pPr>
        <w:pStyle w:val="Odlomakpopisa"/>
        <w:spacing w:line="276" w:lineRule="auto"/>
        <w:ind w:left="360"/>
        <w:jc w:val="both"/>
        <w:rPr>
          <w:b/>
          <w:bCs/>
          <w:sz w:val="24"/>
          <w:szCs w:val="24"/>
          <w:lang w:val="hr-HR"/>
        </w:rPr>
      </w:pPr>
    </w:p>
    <w:p w14:paraId="0B305121" w14:textId="77777777" w:rsidR="00877122" w:rsidRPr="00993BA5" w:rsidRDefault="00B61144" w:rsidP="00D53349">
      <w:pPr>
        <w:pStyle w:val="Odlomakpopisa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993BA5">
        <w:rPr>
          <w:b/>
          <w:bCs/>
          <w:color w:val="231F20"/>
          <w:sz w:val="24"/>
          <w:szCs w:val="24"/>
        </w:rPr>
        <w:t>O</w:t>
      </w:r>
      <w:r w:rsidR="00B40C2E" w:rsidRPr="00993BA5">
        <w:rPr>
          <w:b/>
          <w:bCs/>
          <w:color w:val="231F20"/>
          <w:sz w:val="24"/>
          <w:szCs w:val="24"/>
        </w:rPr>
        <w:t>državanje građevina javne odvodnje oborinskih voda</w:t>
      </w:r>
    </w:p>
    <w:p w14:paraId="57A507D3" w14:textId="77777777" w:rsidR="00B40C2E" w:rsidRPr="00993BA5" w:rsidRDefault="00B40C2E" w:rsidP="00D53349">
      <w:pPr>
        <w:pStyle w:val="Odlomakpopisa"/>
        <w:spacing w:line="276" w:lineRule="auto"/>
        <w:ind w:left="360"/>
        <w:jc w:val="both"/>
        <w:rPr>
          <w:sz w:val="24"/>
          <w:szCs w:val="24"/>
          <w:lang w:val="hr-HR"/>
        </w:rPr>
      </w:pPr>
    </w:p>
    <w:p w14:paraId="712A0344" w14:textId="77777777" w:rsidR="00877122" w:rsidRPr="00993BA5" w:rsidRDefault="00815FDA" w:rsidP="00D53349">
      <w:pPr>
        <w:pStyle w:val="Odlomakpopisa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color w:val="231F20"/>
          <w:sz w:val="24"/>
          <w:szCs w:val="24"/>
        </w:rPr>
        <w:t>Obuhvaća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73CC2AD5" w14:textId="77777777" w:rsidR="007D070F" w:rsidRPr="00993BA5" w:rsidRDefault="007D070F" w:rsidP="00D53349">
      <w:pPr>
        <w:pStyle w:val="Odlomakpopisa"/>
        <w:spacing w:line="276" w:lineRule="auto"/>
        <w:jc w:val="both"/>
        <w:rPr>
          <w:sz w:val="24"/>
          <w:szCs w:val="24"/>
          <w:lang w:val="hr-HR"/>
        </w:rPr>
      </w:pPr>
    </w:p>
    <w:p w14:paraId="71D889E5" w14:textId="21FD45D6" w:rsidR="0001504A" w:rsidRPr="00263F3A" w:rsidRDefault="00254121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 xml:space="preserve">Sredstva za izvršenje radova predviđaju se u ukupnom iznosu od  </w:t>
      </w:r>
      <w:r w:rsidR="00527C03">
        <w:rPr>
          <w:bCs/>
          <w:sz w:val="24"/>
          <w:szCs w:val="24"/>
          <w:lang w:val="hr-HR"/>
        </w:rPr>
        <w:t>2</w:t>
      </w:r>
      <w:r w:rsidR="009E4A2D">
        <w:rPr>
          <w:bCs/>
          <w:sz w:val="24"/>
          <w:szCs w:val="24"/>
          <w:lang w:val="hr-HR"/>
        </w:rPr>
        <w:t>4</w:t>
      </w:r>
      <w:r w:rsidR="00FA2B4C" w:rsidRPr="00263F3A">
        <w:rPr>
          <w:color w:val="000000" w:themeColor="text1"/>
          <w:sz w:val="24"/>
          <w:szCs w:val="24"/>
          <w:lang w:val="hr-HR"/>
        </w:rPr>
        <w:t>.</w:t>
      </w:r>
      <w:r w:rsidR="00C05755" w:rsidRPr="00263F3A">
        <w:rPr>
          <w:color w:val="000000" w:themeColor="text1"/>
          <w:sz w:val="24"/>
          <w:szCs w:val="24"/>
          <w:lang w:val="hr-HR"/>
        </w:rPr>
        <w:t>0</w:t>
      </w:r>
      <w:r w:rsidR="00FA2B4C" w:rsidRPr="00263F3A">
        <w:rPr>
          <w:color w:val="000000" w:themeColor="text1"/>
          <w:sz w:val="24"/>
          <w:szCs w:val="24"/>
          <w:lang w:val="hr-HR"/>
        </w:rPr>
        <w:t>00,00 EUR</w:t>
      </w:r>
      <w:r w:rsidR="00527C03">
        <w:rPr>
          <w:color w:val="000000" w:themeColor="text1"/>
          <w:sz w:val="24"/>
          <w:szCs w:val="24"/>
          <w:lang w:val="hr-HR"/>
        </w:rPr>
        <w:t>.</w:t>
      </w:r>
    </w:p>
    <w:p w14:paraId="1B2F108D" w14:textId="3E9FE494" w:rsidR="00D53349" w:rsidRPr="00993BA5" w:rsidRDefault="00D53349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6BEC88A6" w14:textId="5FFAFA19" w:rsidR="00257F6E" w:rsidRPr="00993BA5" w:rsidRDefault="00257F6E" w:rsidP="00257F6E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 xml:space="preserve">Financirati će se iz </w:t>
      </w:r>
      <w:r w:rsidR="009E4A2D" w:rsidRPr="009E4A2D">
        <w:rPr>
          <w:sz w:val="24"/>
          <w:szCs w:val="24"/>
          <w:lang w:val="hr-HR"/>
        </w:rPr>
        <w:t xml:space="preserve">prihoda za posebne namjene </w:t>
      </w:r>
      <w:r w:rsidR="00FA2B4C">
        <w:rPr>
          <w:sz w:val="24"/>
          <w:szCs w:val="24"/>
          <w:lang w:val="hr-HR"/>
        </w:rPr>
        <w:t>i prihoda od prodaje</w:t>
      </w:r>
      <w:r w:rsidR="009E4A2D">
        <w:rPr>
          <w:sz w:val="24"/>
          <w:szCs w:val="24"/>
          <w:lang w:val="hr-HR"/>
        </w:rPr>
        <w:t xml:space="preserve"> ili zamjene</w:t>
      </w:r>
      <w:r w:rsidR="00FA2B4C">
        <w:rPr>
          <w:sz w:val="24"/>
          <w:szCs w:val="24"/>
          <w:lang w:val="hr-HR"/>
        </w:rPr>
        <w:t xml:space="preserve"> nefinancijske imovine.</w:t>
      </w:r>
    </w:p>
    <w:p w14:paraId="53E6B494" w14:textId="77777777" w:rsidR="0001504A" w:rsidRPr="00993BA5" w:rsidRDefault="0001504A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54AA7126" w14:textId="77777777" w:rsidR="00877122" w:rsidRPr="00993BA5" w:rsidRDefault="0001504A" w:rsidP="00D53349">
      <w:pPr>
        <w:pStyle w:val="Odlomakpopisa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993BA5">
        <w:rPr>
          <w:b/>
          <w:bCs/>
          <w:sz w:val="24"/>
          <w:szCs w:val="24"/>
          <w:lang w:val="hr-HR"/>
        </w:rPr>
        <w:t>O</w:t>
      </w:r>
      <w:r w:rsidR="00B40C2E" w:rsidRPr="00993BA5">
        <w:rPr>
          <w:b/>
          <w:bCs/>
          <w:color w:val="231F20"/>
          <w:sz w:val="24"/>
          <w:szCs w:val="24"/>
        </w:rPr>
        <w:t>državanje groblja i krematorija unutar groblja</w:t>
      </w:r>
    </w:p>
    <w:p w14:paraId="29C3A169" w14:textId="77777777" w:rsidR="00B40C2E" w:rsidRPr="00993BA5" w:rsidRDefault="00B40C2E" w:rsidP="00D53349">
      <w:pPr>
        <w:pStyle w:val="Odlomakpopisa"/>
        <w:spacing w:line="276" w:lineRule="auto"/>
        <w:ind w:left="360"/>
        <w:jc w:val="both"/>
        <w:rPr>
          <w:sz w:val="24"/>
          <w:szCs w:val="24"/>
          <w:lang w:val="hr-HR"/>
        </w:rPr>
      </w:pPr>
    </w:p>
    <w:p w14:paraId="5114147B" w14:textId="346A8EB2" w:rsidR="0001504A" w:rsidRPr="00993BA5" w:rsidRDefault="00257F6E" w:rsidP="00D53349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 xml:space="preserve">Obuhvaća </w:t>
      </w:r>
      <w:r w:rsidR="0001504A" w:rsidRPr="00993BA5">
        <w:rPr>
          <w:sz w:val="24"/>
          <w:szCs w:val="24"/>
          <w:lang w:val="hr-HR"/>
        </w:rPr>
        <w:t>redovito košenje i odvoz smeća s mjesnih groblja</w:t>
      </w:r>
    </w:p>
    <w:p w14:paraId="0A629CA3" w14:textId="77777777" w:rsidR="00877122" w:rsidRPr="00993BA5" w:rsidRDefault="00877122" w:rsidP="00D53349">
      <w:pPr>
        <w:spacing w:line="276" w:lineRule="auto"/>
        <w:ind w:left="720"/>
        <w:jc w:val="both"/>
        <w:rPr>
          <w:sz w:val="24"/>
          <w:szCs w:val="24"/>
          <w:lang w:val="hr-HR"/>
        </w:rPr>
      </w:pPr>
    </w:p>
    <w:p w14:paraId="041FC68D" w14:textId="301E538C" w:rsidR="00254121" w:rsidRPr="00263F3A" w:rsidRDefault="0001504A" w:rsidP="00D53349">
      <w:pPr>
        <w:spacing w:line="276" w:lineRule="auto"/>
        <w:jc w:val="both"/>
        <w:rPr>
          <w:color w:val="FF0000"/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ab/>
      </w:r>
      <w:r w:rsidR="00254121" w:rsidRPr="00993BA5">
        <w:rPr>
          <w:sz w:val="24"/>
          <w:szCs w:val="24"/>
          <w:lang w:val="hr-HR"/>
        </w:rPr>
        <w:t xml:space="preserve">Sredstva za izvršenje radova predviđaju se u ukupnom </w:t>
      </w:r>
      <w:r w:rsidR="00254121" w:rsidRPr="00EE288A">
        <w:rPr>
          <w:sz w:val="24"/>
          <w:szCs w:val="24"/>
          <w:lang w:val="hr-HR"/>
        </w:rPr>
        <w:t xml:space="preserve">iznosu </w:t>
      </w:r>
      <w:r w:rsidR="00254121" w:rsidRPr="00263F3A">
        <w:rPr>
          <w:bCs/>
          <w:color w:val="000000" w:themeColor="text1"/>
          <w:sz w:val="24"/>
          <w:szCs w:val="24"/>
          <w:lang w:val="hr-HR"/>
        </w:rPr>
        <w:t xml:space="preserve">od  </w:t>
      </w:r>
      <w:r w:rsidR="0002195B" w:rsidRPr="00263F3A">
        <w:rPr>
          <w:bCs/>
          <w:color w:val="000000" w:themeColor="text1"/>
          <w:sz w:val="24"/>
          <w:szCs w:val="24"/>
          <w:lang w:val="hr-HR"/>
        </w:rPr>
        <w:t>10</w:t>
      </w:r>
      <w:r w:rsidR="00FA2B4C" w:rsidRPr="00263F3A">
        <w:rPr>
          <w:bCs/>
          <w:color w:val="000000" w:themeColor="text1"/>
          <w:sz w:val="24"/>
          <w:szCs w:val="24"/>
          <w:lang w:val="hr-HR"/>
        </w:rPr>
        <w:t>.000,00 EUR</w:t>
      </w:r>
      <w:r w:rsidR="00527C03">
        <w:rPr>
          <w:bCs/>
          <w:color w:val="000000" w:themeColor="text1"/>
          <w:sz w:val="24"/>
          <w:szCs w:val="24"/>
          <w:lang w:val="hr-HR"/>
        </w:rPr>
        <w:t>.</w:t>
      </w:r>
    </w:p>
    <w:p w14:paraId="5210BE94" w14:textId="77777777" w:rsidR="00254121" w:rsidRPr="00263F3A" w:rsidRDefault="00254121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676C05CF" w14:textId="3150E93F" w:rsidR="00254121" w:rsidRPr="00993BA5" w:rsidRDefault="00257F6E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ab/>
      </w:r>
      <w:r w:rsidR="00254121" w:rsidRPr="00993BA5">
        <w:rPr>
          <w:sz w:val="24"/>
          <w:szCs w:val="24"/>
          <w:lang w:val="hr-HR"/>
        </w:rPr>
        <w:t xml:space="preserve">Financirati će se iz </w:t>
      </w:r>
      <w:r w:rsidR="00EE288A">
        <w:rPr>
          <w:sz w:val="24"/>
          <w:szCs w:val="24"/>
          <w:lang w:val="hr-HR"/>
        </w:rPr>
        <w:t>općih prihoda i primitaka.</w:t>
      </w:r>
    </w:p>
    <w:p w14:paraId="56B3DEFF" w14:textId="77777777" w:rsidR="00D53349" w:rsidRPr="00993BA5" w:rsidRDefault="00D53349" w:rsidP="00D53349">
      <w:pPr>
        <w:spacing w:line="276" w:lineRule="auto"/>
        <w:jc w:val="center"/>
        <w:rPr>
          <w:sz w:val="24"/>
          <w:szCs w:val="24"/>
          <w:lang w:val="hr-HR"/>
        </w:rPr>
      </w:pPr>
    </w:p>
    <w:p w14:paraId="4D7EB188" w14:textId="77777777" w:rsidR="0001504A" w:rsidRPr="00993BA5" w:rsidRDefault="00B40C2E" w:rsidP="00D53349">
      <w:pPr>
        <w:pStyle w:val="Odlomakpopisa"/>
        <w:numPr>
          <w:ilvl w:val="0"/>
          <w:numId w:val="1"/>
        </w:numPr>
        <w:spacing w:line="276" w:lineRule="auto"/>
        <w:jc w:val="both"/>
        <w:rPr>
          <w:b/>
          <w:bCs/>
          <w:sz w:val="24"/>
          <w:szCs w:val="24"/>
          <w:lang w:val="hr-HR"/>
        </w:rPr>
      </w:pPr>
      <w:r w:rsidRPr="00993BA5">
        <w:rPr>
          <w:b/>
          <w:bCs/>
          <w:sz w:val="24"/>
          <w:szCs w:val="24"/>
          <w:lang w:val="hr-HR"/>
        </w:rPr>
        <w:t>Održavanje j</w:t>
      </w:r>
      <w:r w:rsidR="0001504A" w:rsidRPr="00993BA5">
        <w:rPr>
          <w:b/>
          <w:bCs/>
          <w:sz w:val="24"/>
          <w:szCs w:val="24"/>
          <w:lang w:val="hr-HR"/>
        </w:rPr>
        <w:t>avn</w:t>
      </w:r>
      <w:r w:rsidRPr="00993BA5">
        <w:rPr>
          <w:b/>
          <w:bCs/>
          <w:sz w:val="24"/>
          <w:szCs w:val="24"/>
          <w:lang w:val="hr-HR"/>
        </w:rPr>
        <w:t>e</w:t>
      </w:r>
      <w:r w:rsidR="0001504A" w:rsidRPr="00993BA5">
        <w:rPr>
          <w:b/>
          <w:bCs/>
          <w:sz w:val="24"/>
          <w:szCs w:val="24"/>
          <w:lang w:val="hr-HR"/>
        </w:rPr>
        <w:t xml:space="preserve"> rasvjeta</w:t>
      </w:r>
    </w:p>
    <w:p w14:paraId="106D8088" w14:textId="77777777" w:rsidR="00FD4451" w:rsidRPr="00993BA5" w:rsidRDefault="00FD4451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53E897E1" w14:textId="1079821A" w:rsidR="00FD4451" w:rsidRPr="00993BA5" w:rsidRDefault="00FD4451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>Pod održavanjem javne rasvjete  podrazumijeva se upravljanje, održavanje objekata i uređaja javne rasvjete uključivo podmirenje troškova električne energije za rasvjetljavanje javnih površina, javnih cesta koje prolaze kroz naselja i nerazvrstanih cesta.</w:t>
      </w:r>
    </w:p>
    <w:p w14:paraId="1D176E9A" w14:textId="77777777" w:rsidR="00FD4451" w:rsidRPr="00993BA5" w:rsidRDefault="00FD4451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26FAD7F3" w14:textId="650EAC0A" w:rsidR="00FD4451" w:rsidRPr="00993BA5" w:rsidRDefault="00FD4451" w:rsidP="00D53349">
      <w:pPr>
        <w:pStyle w:val="Odlomakpopisa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>Usluge tekućeg i investicijskog održavanja (popravci postojeće javne rasvjete i troškovi postavljanja novih rasvjetnih tijela)</w:t>
      </w:r>
      <w:r w:rsidR="00257F6E" w:rsidRPr="00993BA5">
        <w:rPr>
          <w:sz w:val="24"/>
          <w:szCs w:val="24"/>
          <w:lang w:val="hr-HR"/>
        </w:rPr>
        <w:t xml:space="preserve">, </w:t>
      </w:r>
    </w:p>
    <w:p w14:paraId="003B3C21" w14:textId="1FBA0627" w:rsidR="00FD4451" w:rsidRPr="00993BA5" w:rsidRDefault="00FD4451" w:rsidP="00D53349">
      <w:pPr>
        <w:pStyle w:val="Odlomakpopisa"/>
        <w:numPr>
          <w:ilvl w:val="0"/>
          <w:numId w:val="12"/>
        </w:num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>Trošak električne energije za javnu rasvjetu</w:t>
      </w:r>
      <w:r w:rsidR="00257F6E" w:rsidRPr="00993BA5">
        <w:rPr>
          <w:sz w:val="24"/>
          <w:szCs w:val="24"/>
          <w:lang w:val="hr-HR"/>
        </w:rPr>
        <w:t>.</w:t>
      </w:r>
    </w:p>
    <w:p w14:paraId="7B7E6FF6" w14:textId="77777777" w:rsidR="00FD4451" w:rsidRPr="00993BA5" w:rsidRDefault="00FD4451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3C9A367E" w14:textId="669B6E0E" w:rsidR="00C15501" w:rsidRPr="00263F3A" w:rsidRDefault="00C15501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 xml:space="preserve">Sredstva za izvršenje radova predviđaju se u ukupnom iznosu od  </w:t>
      </w:r>
      <w:r w:rsidR="0002195B" w:rsidRPr="00263F3A">
        <w:rPr>
          <w:bCs/>
          <w:sz w:val="24"/>
          <w:szCs w:val="24"/>
          <w:lang w:val="hr-HR"/>
        </w:rPr>
        <w:t>8</w:t>
      </w:r>
      <w:r w:rsidR="009E4A2D">
        <w:rPr>
          <w:bCs/>
          <w:sz w:val="24"/>
          <w:szCs w:val="24"/>
          <w:lang w:val="hr-HR"/>
        </w:rPr>
        <w:t>5</w:t>
      </w:r>
      <w:r w:rsidR="00EE288A" w:rsidRPr="00263F3A">
        <w:rPr>
          <w:color w:val="000000" w:themeColor="text1"/>
          <w:sz w:val="24"/>
          <w:szCs w:val="24"/>
          <w:lang w:val="hr-HR"/>
        </w:rPr>
        <w:t>.</w:t>
      </w:r>
      <w:r w:rsidR="00C05755" w:rsidRPr="00263F3A">
        <w:rPr>
          <w:color w:val="000000" w:themeColor="text1"/>
          <w:sz w:val="24"/>
          <w:szCs w:val="24"/>
          <w:lang w:val="hr-HR"/>
        </w:rPr>
        <w:t>0</w:t>
      </w:r>
      <w:r w:rsidR="00EE288A" w:rsidRPr="00263F3A">
        <w:rPr>
          <w:color w:val="000000" w:themeColor="text1"/>
          <w:sz w:val="24"/>
          <w:szCs w:val="24"/>
          <w:lang w:val="hr-HR"/>
        </w:rPr>
        <w:t>00,00 EUR</w:t>
      </w:r>
      <w:r w:rsidR="00527C03">
        <w:rPr>
          <w:color w:val="000000" w:themeColor="text1"/>
          <w:sz w:val="24"/>
          <w:szCs w:val="24"/>
          <w:lang w:val="hr-HR"/>
        </w:rPr>
        <w:t>.</w:t>
      </w:r>
    </w:p>
    <w:p w14:paraId="032946E2" w14:textId="77777777" w:rsidR="00C15501" w:rsidRPr="00993BA5" w:rsidRDefault="00C15501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61910E09" w14:textId="0BA3BCD4" w:rsidR="00C15501" w:rsidRDefault="00C15501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>Financirati će se iz prihoda za posebne namjene</w:t>
      </w:r>
      <w:r w:rsidR="00EE288A">
        <w:rPr>
          <w:sz w:val="24"/>
          <w:szCs w:val="24"/>
          <w:lang w:val="hr-HR"/>
        </w:rPr>
        <w:t xml:space="preserve"> i općih prihoda i primitaka. </w:t>
      </w:r>
    </w:p>
    <w:p w14:paraId="76BEFE67" w14:textId="1832BCAB" w:rsidR="00EE288A" w:rsidRDefault="00EE288A" w:rsidP="00D53349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ab/>
      </w:r>
    </w:p>
    <w:p w14:paraId="0DD9AF0E" w14:textId="77777777" w:rsidR="001E115B" w:rsidRPr="00B1261C" w:rsidRDefault="001E115B" w:rsidP="00D53349">
      <w:pPr>
        <w:spacing w:line="276" w:lineRule="auto"/>
        <w:jc w:val="both"/>
        <w:rPr>
          <w:b/>
          <w:bCs/>
          <w:sz w:val="24"/>
          <w:szCs w:val="24"/>
          <w:lang w:val="hr-HR"/>
        </w:rPr>
      </w:pPr>
    </w:p>
    <w:p w14:paraId="2DD82666" w14:textId="0616A117" w:rsidR="00B1261C" w:rsidRDefault="00B1261C" w:rsidP="00B1261C">
      <w:pPr>
        <w:pStyle w:val="Odlomakpopisa"/>
        <w:numPr>
          <w:ilvl w:val="0"/>
          <w:numId w:val="1"/>
        </w:numPr>
        <w:spacing w:after="48" w:line="276" w:lineRule="auto"/>
        <w:textAlignment w:val="baseline"/>
        <w:rPr>
          <w:b/>
          <w:bCs/>
          <w:color w:val="231F20"/>
          <w:sz w:val="24"/>
          <w:szCs w:val="24"/>
        </w:rPr>
      </w:pPr>
      <w:r w:rsidRPr="00B1261C">
        <w:rPr>
          <w:b/>
          <w:bCs/>
          <w:color w:val="231F20"/>
          <w:sz w:val="24"/>
          <w:szCs w:val="24"/>
        </w:rPr>
        <w:t>Održavanje objek</w:t>
      </w:r>
      <w:r w:rsidR="0002195B">
        <w:rPr>
          <w:b/>
          <w:bCs/>
          <w:color w:val="231F20"/>
          <w:sz w:val="24"/>
          <w:szCs w:val="24"/>
        </w:rPr>
        <w:t xml:space="preserve">ata javne namjene </w:t>
      </w:r>
    </w:p>
    <w:p w14:paraId="7A47E0A6" w14:textId="08CDA2B3" w:rsidR="0002195B" w:rsidRDefault="0002195B" w:rsidP="0002195B">
      <w:pPr>
        <w:spacing w:after="48" w:line="276" w:lineRule="auto"/>
        <w:textAlignment w:val="baseline"/>
        <w:rPr>
          <w:bCs/>
          <w:color w:val="231F20"/>
          <w:sz w:val="24"/>
          <w:szCs w:val="24"/>
        </w:rPr>
      </w:pPr>
      <w:r>
        <w:rPr>
          <w:bCs/>
          <w:color w:val="231F20"/>
          <w:sz w:val="24"/>
          <w:szCs w:val="24"/>
        </w:rPr>
        <w:t xml:space="preserve">Pod održavanjem objekata javne namjene podrazumjevaju se domovi, kupnja materijala za tekuće I investicijsko održavanje, komunalne usluge pod koje ubrajamo rušenje stabala koja nisu sigurna za stanovništvo, a nalaze se pored objekata naših domova i ostalih zgrada u vlasništvu općine. </w:t>
      </w:r>
    </w:p>
    <w:p w14:paraId="53E756FC" w14:textId="6D00F6F5" w:rsidR="0002195B" w:rsidRDefault="0002195B" w:rsidP="0002195B">
      <w:pPr>
        <w:spacing w:after="48" w:line="276" w:lineRule="auto"/>
        <w:textAlignment w:val="baseline"/>
        <w:rPr>
          <w:bCs/>
          <w:color w:val="231F20"/>
          <w:sz w:val="24"/>
          <w:szCs w:val="24"/>
        </w:rPr>
      </w:pPr>
    </w:p>
    <w:p w14:paraId="308E1C85" w14:textId="370B6082" w:rsidR="0002195B" w:rsidRPr="00263F3A" w:rsidRDefault="0002195B" w:rsidP="0002195B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 xml:space="preserve">Sredstva za izvršenje radova predviđaju se u ukupnom iznosu </w:t>
      </w:r>
      <w:r w:rsidRPr="00263F3A">
        <w:rPr>
          <w:sz w:val="24"/>
          <w:szCs w:val="24"/>
          <w:lang w:val="hr-HR"/>
        </w:rPr>
        <w:t xml:space="preserve">od  </w:t>
      </w:r>
      <w:r w:rsidR="00527C03">
        <w:rPr>
          <w:bCs/>
          <w:sz w:val="24"/>
          <w:szCs w:val="24"/>
          <w:lang w:val="hr-HR"/>
        </w:rPr>
        <w:t>40</w:t>
      </w:r>
      <w:r w:rsidRPr="00263F3A">
        <w:rPr>
          <w:color w:val="000000" w:themeColor="text1"/>
          <w:sz w:val="24"/>
          <w:szCs w:val="24"/>
          <w:lang w:val="hr-HR"/>
        </w:rPr>
        <w:t>.000,00 EUR</w:t>
      </w:r>
      <w:r w:rsidR="00527C03">
        <w:rPr>
          <w:color w:val="000000" w:themeColor="text1"/>
          <w:sz w:val="24"/>
          <w:szCs w:val="24"/>
          <w:lang w:val="hr-HR"/>
        </w:rPr>
        <w:t>.</w:t>
      </w:r>
    </w:p>
    <w:p w14:paraId="590F070B" w14:textId="77777777" w:rsidR="0002195B" w:rsidRDefault="0002195B" w:rsidP="0002195B">
      <w:pPr>
        <w:spacing w:after="48" w:line="276" w:lineRule="auto"/>
        <w:textAlignment w:val="baseline"/>
        <w:rPr>
          <w:bCs/>
          <w:color w:val="231F20"/>
          <w:sz w:val="24"/>
          <w:szCs w:val="24"/>
        </w:rPr>
      </w:pPr>
    </w:p>
    <w:p w14:paraId="471A4DC5" w14:textId="513A0A51" w:rsidR="0002195B" w:rsidRPr="0002195B" w:rsidRDefault="0002195B" w:rsidP="0002195B">
      <w:pPr>
        <w:spacing w:after="48" w:line="276" w:lineRule="auto"/>
        <w:textAlignment w:val="baseline"/>
        <w:rPr>
          <w:bCs/>
          <w:color w:val="231F20"/>
          <w:sz w:val="24"/>
          <w:szCs w:val="24"/>
        </w:rPr>
      </w:pPr>
      <w:r>
        <w:rPr>
          <w:bCs/>
          <w:color w:val="231F20"/>
          <w:sz w:val="24"/>
          <w:szCs w:val="24"/>
        </w:rPr>
        <w:t xml:space="preserve">Financirati će se iz </w:t>
      </w:r>
      <w:r w:rsidR="009E4A2D" w:rsidRPr="009E4A2D">
        <w:rPr>
          <w:bCs/>
          <w:color w:val="231F20"/>
          <w:sz w:val="24"/>
          <w:szCs w:val="24"/>
        </w:rPr>
        <w:t>prihoda za posebne namjene</w:t>
      </w:r>
      <w:r w:rsidR="009E4A2D">
        <w:rPr>
          <w:bCs/>
          <w:color w:val="231F20"/>
          <w:sz w:val="24"/>
          <w:szCs w:val="24"/>
        </w:rPr>
        <w:t>, općih prihoda I primitaka I tekućih pomoći iz državnog proračuna.</w:t>
      </w:r>
    </w:p>
    <w:p w14:paraId="477DB947" w14:textId="0FF252A8" w:rsidR="001E115B" w:rsidRPr="00B1261C" w:rsidRDefault="001E115B" w:rsidP="00B1261C">
      <w:pPr>
        <w:pStyle w:val="Odlomakpopisa"/>
        <w:spacing w:line="276" w:lineRule="auto"/>
        <w:ind w:left="360"/>
        <w:jc w:val="both"/>
        <w:rPr>
          <w:sz w:val="24"/>
          <w:szCs w:val="24"/>
          <w:lang w:val="hr-HR"/>
        </w:rPr>
      </w:pPr>
    </w:p>
    <w:p w14:paraId="14D4697C" w14:textId="77777777" w:rsidR="0001504A" w:rsidRPr="00993BA5" w:rsidRDefault="0001504A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33DF67FB" w14:textId="77777777" w:rsidR="0001504A" w:rsidRPr="00993BA5" w:rsidRDefault="0001504A" w:rsidP="00D53349">
      <w:pPr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993BA5">
        <w:rPr>
          <w:b/>
          <w:bCs/>
          <w:sz w:val="24"/>
          <w:szCs w:val="24"/>
          <w:lang w:val="hr-HR"/>
        </w:rPr>
        <w:t>Članak 3.</w:t>
      </w:r>
    </w:p>
    <w:p w14:paraId="1CA4C8ED" w14:textId="77777777" w:rsidR="0001504A" w:rsidRPr="00993BA5" w:rsidRDefault="0001504A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78BCDD2C" w14:textId="5EC36C32" w:rsidR="00001685" w:rsidRPr="00993BA5" w:rsidRDefault="00001685" w:rsidP="00D53349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 xml:space="preserve">Sredstva iz članka 2. ovog Programa u iznosu od </w:t>
      </w:r>
      <w:r w:rsidR="003A25A5">
        <w:rPr>
          <w:b/>
          <w:bCs/>
          <w:sz w:val="24"/>
          <w:szCs w:val="24"/>
          <w:lang w:val="hr-HR"/>
        </w:rPr>
        <w:t>238</w:t>
      </w:r>
      <w:r w:rsidR="007D757C">
        <w:rPr>
          <w:b/>
          <w:bCs/>
          <w:sz w:val="24"/>
          <w:szCs w:val="24"/>
          <w:lang w:val="hr-HR"/>
        </w:rPr>
        <w:t>.110,30</w:t>
      </w:r>
      <w:r w:rsidR="00EE288A" w:rsidRPr="00D36D9C">
        <w:rPr>
          <w:b/>
          <w:color w:val="000000" w:themeColor="text1"/>
          <w:sz w:val="24"/>
          <w:szCs w:val="24"/>
          <w:lang w:val="hr-HR"/>
        </w:rPr>
        <w:t xml:space="preserve"> EUR </w:t>
      </w:r>
      <w:r w:rsidRPr="00D36D9C">
        <w:rPr>
          <w:color w:val="000000" w:themeColor="text1"/>
          <w:sz w:val="24"/>
          <w:szCs w:val="24"/>
          <w:lang w:val="hr-HR"/>
        </w:rPr>
        <w:t xml:space="preserve"> </w:t>
      </w:r>
      <w:r w:rsidRPr="00993BA5">
        <w:rPr>
          <w:sz w:val="24"/>
          <w:szCs w:val="24"/>
          <w:lang w:val="hr-HR"/>
        </w:rPr>
        <w:t>raspoređuju se i troše za pojedine namjene u skladu s dinamikom ostvarenja prihoda.</w:t>
      </w:r>
    </w:p>
    <w:p w14:paraId="007DE038" w14:textId="77777777" w:rsidR="00D56E22" w:rsidRPr="00993BA5" w:rsidRDefault="00D56E22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780F61F0" w14:textId="77777777" w:rsidR="00D56E22" w:rsidRPr="00993BA5" w:rsidRDefault="00D56E22" w:rsidP="008165BE">
      <w:pPr>
        <w:spacing w:line="276" w:lineRule="auto"/>
        <w:jc w:val="both"/>
        <w:rPr>
          <w:sz w:val="24"/>
          <w:szCs w:val="24"/>
          <w:lang w:val="hr-HR"/>
        </w:rPr>
      </w:pPr>
      <w:r w:rsidRPr="00993BA5">
        <w:rPr>
          <w:sz w:val="24"/>
          <w:szCs w:val="24"/>
          <w:lang w:val="hr-HR"/>
        </w:rPr>
        <w:t>Sredstva koja će biti potrebna za namirenje troškova financiranja održavanja ostalih objekata komunalne infrastrukture financirat će se iz općih prihoda i primitaka proračuna te iz tekućih pomoći</w:t>
      </w:r>
    </w:p>
    <w:p w14:paraId="12A1D1CC" w14:textId="77777777" w:rsidR="001E37AC" w:rsidRPr="00993BA5" w:rsidRDefault="001E37AC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3CCCEE39" w14:textId="77777777" w:rsidR="00001685" w:rsidRPr="00993BA5" w:rsidRDefault="00001685" w:rsidP="00D53349">
      <w:pPr>
        <w:spacing w:line="276" w:lineRule="auto"/>
        <w:jc w:val="center"/>
        <w:rPr>
          <w:b/>
          <w:bCs/>
          <w:sz w:val="24"/>
          <w:szCs w:val="24"/>
          <w:lang w:val="hr-HR"/>
        </w:rPr>
      </w:pPr>
      <w:r w:rsidRPr="00993BA5">
        <w:rPr>
          <w:b/>
          <w:bCs/>
          <w:sz w:val="24"/>
          <w:szCs w:val="24"/>
          <w:lang w:val="hr-HR"/>
        </w:rPr>
        <w:t>Članak 4.</w:t>
      </w:r>
    </w:p>
    <w:p w14:paraId="1CDBD395" w14:textId="77777777" w:rsidR="00001685" w:rsidRPr="00993BA5" w:rsidRDefault="00001685" w:rsidP="00D53349">
      <w:pPr>
        <w:spacing w:line="276" w:lineRule="auto"/>
        <w:jc w:val="both"/>
        <w:rPr>
          <w:sz w:val="24"/>
          <w:szCs w:val="24"/>
          <w:lang w:val="hr-HR"/>
        </w:rPr>
      </w:pPr>
    </w:p>
    <w:p w14:paraId="3C406025" w14:textId="26A28BB6" w:rsidR="00DC0C85" w:rsidRPr="005B342D" w:rsidRDefault="005B342D" w:rsidP="005B342D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I.</w:t>
      </w:r>
      <w:r w:rsidRPr="005B342D">
        <w:rPr>
          <w:sz w:val="24"/>
          <w:szCs w:val="24"/>
          <w:lang w:val="hr-HR"/>
        </w:rPr>
        <w:t xml:space="preserve">Izmjene i dopune </w:t>
      </w:r>
      <w:r w:rsidR="00DC0C85" w:rsidRPr="005B342D">
        <w:rPr>
          <w:sz w:val="24"/>
          <w:szCs w:val="24"/>
          <w:lang w:val="hr-HR"/>
        </w:rPr>
        <w:t>Program</w:t>
      </w:r>
      <w:r w:rsidRPr="005B342D">
        <w:rPr>
          <w:sz w:val="24"/>
          <w:szCs w:val="24"/>
          <w:lang w:val="hr-HR"/>
        </w:rPr>
        <w:t>a</w:t>
      </w:r>
      <w:r w:rsidR="00DC0C85" w:rsidRPr="005B342D">
        <w:rPr>
          <w:sz w:val="24"/>
          <w:szCs w:val="24"/>
          <w:lang w:val="hr-HR"/>
        </w:rPr>
        <w:t xml:space="preserve"> održavanja komunalne infrastrukture Općine Garčin za 202</w:t>
      </w:r>
      <w:r w:rsidR="00B1261C" w:rsidRPr="005B342D">
        <w:rPr>
          <w:sz w:val="24"/>
          <w:szCs w:val="24"/>
          <w:lang w:val="hr-HR"/>
        </w:rPr>
        <w:t>5</w:t>
      </w:r>
      <w:r w:rsidR="00DC0C85" w:rsidRPr="005B342D">
        <w:rPr>
          <w:sz w:val="24"/>
          <w:szCs w:val="24"/>
          <w:lang w:val="hr-HR"/>
        </w:rPr>
        <w:t xml:space="preserve">. godinu stupa na snagu </w:t>
      </w:r>
      <w:r w:rsidR="00C25945" w:rsidRPr="005B342D">
        <w:rPr>
          <w:sz w:val="24"/>
          <w:szCs w:val="24"/>
          <w:lang w:val="hr-HR"/>
        </w:rPr>
        <w:t xml:space="preserve">osmog dana od objave u </w:t>
      </w:r>
      <w:r w:rsidR="00DC0C85" w:rsidRPr="005B342D">
        <w:rPr>
          <w:sz w:val="24"/>
          <w:szCs w:val="24"/>
          <w:lang w:val="hr-HR"/>
        </w:rPr>
        <w:t>''Službenom glasilu Općine Garčin'', a primjenjuje se od 01. siječnja 202</w:t>
      </w:r>
      <w:r w:rsidR="00B1261C" w:rsidRPr="005B342D">
        <w:rPr>
          <w:sz w:val="24"/>
          <w:szCs w:val="24"/>
          <w:lang w:val="hr-HR"/>
        </w:rPr>
        <w:t>5</w:t>
      </w:r>
      <w:r w:rsidR="00DC0C85" w:rsidRPr="005B342D">
        <w:rPr>
          <w:sz w:val="24"/>
          <w:szCs w:val="24"/>
          <w:lang w:val="hr-HR"/>
        </w:rPr>
        <w:t xml:space="preserve">. </w:t>
      </w:r>
    </w:p>
    <w:p w14:paraId="0CB53E17" w14:textId="77777777" w:rsidR="00DC0C85" w:rsidRPr="00DC0C85" w:rsidRDefault="00DC0C85" w:rsidP="00DC0C85">
      <w:pPr>
        <w:spacing w:line="276" w:lineRule="auto"/>
        <w:jc w:val="both"/>
        <w:rPr>
          <w:sz w:val="24"/>
          <w:szCs w:val="24"/>
          <w:lang w:val="hr-HR"/>
        </w:rPr>
      </w:pPr>
      <w:r w:rsidRPr="00DC0C85">
        <w:rPr>
          <w:sz w:val="24"/>
          <w:szCs w:val="24"/>
          <w:lang w:val="hr-HR"/>
        </w:rPr>
        <w:t xml:space="preserve"> </w:t>
      </w:r>
    </w:p>
    <w:p w14:paraId="220DED0F" w14:textId="77777777" w:rsidR="00AD2F97" w:rsidRPr="00AD2F97" w:rsidRDefault="00AD2F97" w:rsidP="00AD2F97">
      <w:pPr>
        <w:jc w:val="both"/>
        <w:rPr>
          <w:rFonts w:eastAsia="Calibri"/>
          <w:b/>
          <w:bCs/>
          <w:sz w:val="24"/>
          <w:szCs w:val="24"/>
          <w:lang w:val="hr-HR" w:eastAsia="hr-HR"/>
        </w:rPr>
      </w:pPr>
    </w:p>
    <w:p w14:paraId="09F37CC8" w14:textId="77777777" w:rsidR="00997D61" w:rsidRPr="007C27D5" w:rsidRDefault="00997D61" w:rsidP="00997D61">
      <w:pPr>
        <w:jc w:val="center"/>
        <w:rPr>
          <w:rFonts w:eastAsia="Calibri"/>
          <w:sz w:val="24"/>
          <w:szCs w:val="24"/>
          <w:lang w:eastAsia="hr-HR"/>
        </w:rPr>
      </w:pPr>
      <w:r w:rsidRPr="007C27D5">
        <w:rPr>
          <w:rFonts w:eastAsia="Calibri"/>
          <w:sz w:val="24"/>
          <w:szCs w:val="24"/>
          <w:lang w:eastAsia="hr-HR"/>
        </w:rPr>
        <w:t>OPĆINA GARČIN</w:t>
      </w:r>
    </w:p>
    <w:p w14:paraId="5D06C252" w14:textId="77777777" w:rsidR="00997D61" w:rsidRPr="007C27D5" w:rsidRDefault="00997D61" w:rsidP="00997D61">
      <w:pPr>
        <w:jc w:val="center"/>
        <w:rPr>
          <w:rFonts w:eastAsia="Calibri"/>
          <w:sz w:val="24"/>
          <w:szCs w:val="24"/>
          <w:lang w:eastAsia="hr-HR"/>
        </w:rPr>
      </w:pPr>
      <w:r w:rsidRPr="007C27D5">
        <w:rPr>
          <w:rFonts w:eastAsia="Calibri"/>
          <w:sz w:val="24"/>
          <w:szCs w:val="24"/>
          <w:lang w:eastAsia="hr-HR"/>
        </w:rPr>
        <w:t>OPĆINSKO VIJEĆE</w:t>
      </w:r>
    </w:p>
    <w:p w14:paraId="6759B06F" w14:textId="77777777" w:rsidR="00997D61" w:rsidRPr="00CD6D53" w:rsidRDefault="00997D61" w:rsidP="00997D61">
      <w:pPr>
        <w:jc w:val="both"/>
        <w:rPr>
          <w:rFonts w:eastAsia="Calibri"/>
          <w:b/>
          <w:bCs/>
          <w:sz w:val="24"/>
          <w:szCs w:val="24"/>
          <w:lang w:eastAsia="hr-HR"/>
        </w:rPr>
      </w:pPr>
    </w:p>
    <w:p w14:paraId="76D27AB2" w14:textId="77777777" w:rsidR="00997D61" w:rsidRDefault="00997D61" w:rsidP="00997D61">
      <w:pPr>
        <w:ind w:left="4956"/>
        <w:jc w:val="both"/>
        <w:rPr>
          <w:rFonts w:eastAsia="Calibri"/>
          <w:b/>
          <w:bCs/>
          <w:sz w:val="24"/>
          <w:szCs w:val="24"/>
          <w:lang w:eastAsia="hr-HR"/>
        </w:rPr>
      </w:pPr>
      <w:r w:rsidRPr="00CD6D53">
        <w:rPr>
          <w:rFonts w:eastAsia="Calibri"/>
          <w:b/>
          <w:bCs/>
          <w:sz w:val="24"/>
          <w:szCs w:val="24"/>
          <w:lang w:eastAsia="hr-HR"/>
        </w:rPr>
        <w:t xml:space="preserve">      </w:t>
      </w:r>
      <w:r w:rsidRPr="00CD6D53">
        <w:rPr>
          <w:rFonts w:eastAsia="Calibri"/>
          <w:b/>
          <w:bCs/>
          <w:sz w:val="24"/>
          <w:szCs w:val="24"/>
          <w:lang w:eastAsia="hr-HR"/>
        </w:rPr>
        <w:tab/>
      </w:r>
    </w:p>
    <w:p w14:paraId="03B9FFD8" w14:textId="77777777" w:rsidR="00997D61" w:rsidRPr="00DA33B8" w:rsidRDefault="00997D61" w:rsidP="00997D61">
      <w:pPr>
        <w:ind w:left="4956"/>
        <w:jc w:val="both"/>
        <w:rPr>
          <w:rFonts w:eastAsia="Calibri"/>
          <w:bCs/>
          <w:sz w:val="24"/>
          <w:szCs w:val="24"/>
          <w:lang w:eastAsia="hr-HR"/>
        </w:rPr>
      </w:pPr>
      <w:r w:rsidRPr="00DA33B8">
        <w:rPr>
          <w:rFonts w:eastAsia="Calibri"/>
          <w:bCs/>
          <w:sz w:val="24"/>
          <w:szCs w:val="24"/>
          <w:lang w:eastAsia="hr-HR"/>
        </w:rPr>
        <w:t>Predsjednik Općinskog vijeća</w:t>
      </w:r>
    </w:p>
    <w:p w14:paraId="1198BAA4" w14:textId="77777777" w:rsidR="00997D61" w:rsidRPr="00DA33B8" w:rsidRDefault="00997D61" w:rsidP="00997D61">
      <w:pPr>
        <w:ind w:left="4956" w:firstLine="708"/>
        <w:jc w:val="both"/>
        <w:rPr>
          <w:rFonts w:eastAsia="Calibri"/>
          <w:bCs/>
          <w:sz w:val="24"/>
          <w:szCs w:val="24"/>
          <w:lang w:eastAsia="hr-HR"/>
        </w:rPr>
      </w:pPr>
      <w:r w:rsidRPr="00DA33B8">
        <w:rPr>
          <w:rFonts w:eastAsia="Calibri"/>
          <w:bCs/>
          <w:sz w:val="24"/>
          <w:szCs w:val="24"/>
          <w:lang w:eastAsia="hr-HR"/>
        </w:rPr>
        <w:t>Željko Norac</w:t>
      </w:r>
    </w:p>
    <w:p w14:paraId="2B3CEFC2" w14:textId="77777777" w:rsidR="00997D61" w:rsidRPr="00CD6D53" w:rsidRDefault="00997D61" w:rsidP="00997D61">
      <w:pPr>
        <w:rPr>
          <w:sz w:val="24"/>
          <w:szCs w:val="24"/>
        </w:rPr>
      </w:pPr>
    </w:p>
    <w:p w14:paraId="5BC6B892" w14:textId="726F4BB8" w:rsidR="00997D61" w:rsidRPr="00FE2213" w:rsidRDefault="00997D61" w:rsidP="00997D61">
      <w:pPr>
        <w:jc w:val="both"/>
        <w:rPr>
          <w:rFonts w:eastAsia="Calibri"/>
          <w:bCs/>
          <w:sz w:val="24"/>
          <w:szCs w:val="24"/>
          <w:lang w:eastAsia="hr-HR"/>
        </w:rPr>
      </w:pPr>
      <w:r w:rsidRPr="00FE2213">
        <w:rPr>
          <w:rFonts w:eastAsia="Calibri"/>
          <w:bCs/>
          <w:sz w:val="24"/>
          <w:szCs w:val="24"/>
          <w:lang w:eastAsia="hr-HR"/>
        </w:rPr>
        <w:t xml:space="preserve">KLASA: </w:t>
      </w:r>
      <w:r>
        <w:rPr>
          <w:rFonts w:eastAsia="Calibri"/>
          <w:bCs/>
          <w:sz w:val="24"/>
          <w:szCs w:val="24"/>
          <w:lang w:eastAsia="hr-HR"/>
        </w:rPr>
        <w:t xml:space="preserve"> 024-01/25-01/</w:t>
      </w:r>
      <w:r w:rsidR="00E33869">
        <w:rPr>
          <w:rFonts w:eastAsia="Calibri"/>
          <w:bCs/>
          <w:sz w:val="24"/>
          <w:szCs w:val="24"/>
          <w:lang w:eastAsia="hr-HR"/>
        </w:rPr>
        <w:t>42</w:t>
      </w:r>
    </w:p>
    <w:p w14:paraId="71A3A3BC" w14:textId="51B2727E" w:rsidR="00997D61" w:rsidRPr="00FE2213" w:rsidRDefault="00997D61" w:rsidP="00997D61">
      <w:pPr>
        <w:jc w:val="both"/>
        <w:rPr>
          <w:rFonts w:eastAsia="Calibri"/>
          <w:bCs/>
          <w:sz w:val="24"/>
          <w:szCs w:val="24"/>
          <w:lang w:eastAsia="hr-HR"/>
        </w:rPr>
      </w:pPr>
      <w:r w:rsidRPr="00FE2213">
        <w:rPr>
          <w:rFonts w:eastAsia="Calibri"/>
          <w:bCs/>
          <w:sz w:val="24"/>
          <w:szCs w:val="24"/>
          <w:lang w:eastAsia="hr-HR"/>
        </w:rPr>
        <w:t xml:space="preserve">URBROJ: </w:t>
      </w:r>
      <w:r>
        <w:rPr>
          <w:rFonts w:eastAsia="Calibri"/>
          <w:bCs/>
          <w:sz w:val="24"/>
          <w:szCs w:val="24"/>
          <w:lang w:eastAsia="hr-HR"/>
        </w:rPr>
        <w:t>2178-6-0</w:t>
      </w:r>
      <w:r w:rsidR="0012344E">
        <w:rPr>
          <w:rFonts w:eastAsia="Calibri"/>
          <w:bCs/>
          <w:sz w:val="24"/>
          <w:szCs w:val="24"/>
          <w:lang w:eastAsia="hr-HR"/>
        </w:rPr>
        <w:t>1</w:t>
      </w:r>
      <w:r>
        <w:rPr>
          <w:rFonts w:eastAsia="Calibri"/>
          <w:bCs/>
          <w:sz w:val="24"/>
          <w:szCs w:val="24"/>
          <w:lang w:eastAsia="hr-HR"/>
        </w:rPr>
        <w:t>-25-2</w:t>
      </w:r>
    </w:p>
    <w:p w14:paraId="785A6029" w14:textId="0FF62B3B" w:rsidR="0001504A" w:rsidRPr="00A41024" w:rsidRDefault="00997D61" w:rsidP="00C2382C">
      <w:pPr>
        <w:jc w:val="both"/>
        <w:rPr>
          <w:sz w:val="24"/>
          <w:szCs w:val="24"/>
        </w:rPr>
      </w:pPr>
      <w:r w:rsidRPr="00FE2213">
        <w:rPr>
          <w:rFonts w:eastAsia="Calibri"/>
          <w:bCs/>
          <w:sz w:val="24"/>
          <w:szCs w:val="24"/>
          <w:lang w:eastAsia="hr-HR"/>
        </w:rPr>
        <w:t xml:space="preserve">Garčin, </w:t>
      </w:r>
      <w:r>
        <w:rPr>
          <w:rFonts w:eastAsia="Calibri"/>
          <w:bCs/>
          <w:sz w:val="24"/>
          <w:szCs w:val="24"/>
          <w:lang w:eastAsia="hr-HR"/>
        </w:rPr>
        <w:t>22.</w:t>
      </w:r>
      <w:r w:rsidRPr="00FE2213">
        <w:rPr>
          <w:rFonts w:eastAsia="Calibri"/>
          <w:bCs/>
          <w:sz w:val="24"/>
          <w:szCs w:val="24"/>
          <w:lang w:eastAsia="hr-HR"/>
        </w:rPr>
        <w:t xml:space="preserve"> prosinac 2025.g.</w:t>
      </w:r>
      <w:r w:rsidR="00AD2F97" w:rsidRPr="00AD2F97">
        <w:rPr>
          <w:rFonts w:eastAsia="Calibri"/>
          <w:b/>
          <w:bCs/>
          <w:sz w:val="24"/>
          <w:szCs w:val="24"/>
          <w:lang w:val="hr-HR" w:eastAsia="hr-HR"/>
        </w:rPr>
        <w:t xml:space="preserve">      </w:t>
      </w:r>
      <w:r w:rsidR="00AD2F97" w:rsidRPr="00AD2F97">
        <w:rPr>
          <w:rFonts w:eastAsia="Calibri"/>
          <w:b/>
          <w:bCs/>
          <w:sz w:val="24"/>
          <w:szCs w:val="24"/>
          <w:lang w:val="hr-HR" w:eastAsia="hr-HR"/>
        </w:rPr>
        <w:tab/>
      </w:r>
    </w:p>
    <w:p w14:paraId="3E27FAD5" w14:textId="77777777" w:rsidR="0001504A" w:rsidRPr="00A41024" w:rsidRDefault="0001504A" w:rsidP="0001504A">
      <w:pPr>
        <w:jc w:val="both"/>
        <w:rPr>
          <w:sz w:val="24"/>
          <w:szCs w:val="24"/>
          <w:lang w:val="hr-HR"/>
        </w:rPr>
      </w:pPr>
    </w:p>
    <w:p w14:paraId="1ECE93A0" w14:textId="77777777" w:rsidR="0001504A" w:rsidRPr="00A41024" w:rsidRDefault="0001504A" w:rsidP="0001504A">
      <w:pPr>
        <w:rPr>
          <w:sz w:val="24"/>
          <w:szCs w:val="24"/>
          <w:lang w:val="hr-HR"/>
        </w:rPr>
      </w:pPr>
    </w:p>
    <w:p w14:paraId="76021738" w14:textId="77777777" w:rsidR="0001504A" w:rsidRPr="00A41024" w:rsidRDefault="0001504A" w:rsidP="0001504A">
      <w:pPr>
        <w:rPr>
          <w:sz w:val="24"/>
          <w:szCs w:val="24"/>
          <w:lang w:val="hr-HR"/>
        </w:rPr>
      </w:pPr>
    </w:p>
    <w:p w14:paraId="4941C517" w14:textId="77777777" w:rsidR="0001504A" w:rsidRPr="00A41024" w:rsidRDefault="0001504A" w:rsidP="0001504A">
      <w:pPr>
        <w:rPr>
          <w:sz w:val="24"/>
          <w:szCs w:val="24"/>
          <w:lang w:val="hr-HR"/>
        </w:rPr>
      </w:pPr>
    </w:p>
    <w:p w14:paraId="7B32E608" w14:textId="77777777" w:rsidR="0001504A" w:rsidRPr="00A41024" w:rsidRDefault="0001504A">
      <w:pPr>
        <w:rPr>
          <w:sz w:val="24"/>
          <w:szCs w:val="24"/>
          <w:lang w:val="hr-HR"/>
        </w:rPr>
      </w:pPr>
    </w:p>
    <w:sectPr w:rsidR="0001504A" w:rsidRPr="00A41024" w:rsidSect="003C533B">
      <w:pgSz w:w="11906" w:h="16838"/>
      <w:pgMar w:top="1417" w:right="1417" w:bottom="1417" w:left="141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18A6" w14:textId="77777777" w:rsidR="00CD0C92" w:rsidRDefault="00CD0C92" w:rsidP="006E7E90">
      <w:r>
        <w:separator/>
      </w:r>
    </w:p>
  </w:endnote>
  <w:endnote w:type="continuationSeparator" w:id="0">
    <w:p w14:paraId="50490656" w14:textId="77777777" w:rsidR="00CD0C92" w:rsidRDefault="00CD0C92" w:rsidP="006E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B9D6" w14:textId="77777777" w:rsidR="00CD0C92" w:rsidRDefault="00CD0C92" w:rsidP="006E7E90">
      <w:r>
        <w:separator/>
      </w:r>
    </w:p>
  </w:footnote>
  <w:footnote w:type="continuationSeparator" w:id="0">
    <w:p w14:paraId="67118FF1" w14:textId="77777777" w:rsidR="00CD0C92" w:rsidRDefault="00CD0C92" w:rsidP="006E7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761ED"/>
    <w:multiLevelType w:val="hybridMultilevel"/>
    <w:tmpl w:val="10D891B8"/>
    <w:lvl w:ilvl="0" w:tplc="240432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89A7AD4"/>
    <w:multiLevelType w:val="hybridMultilevel"/>
    <w:tmpl w:val="0600660E"/>
    <w:lvl w:ilvl="0" w:tplc="63AC1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11FE8"/>
    <w:multiLevelType w:val="hybridMultilevel"/>
    <w:tmpl w:val="96ACB2E4"/>
    <w:lvl w:ilvl="0" w:tplc="EFA2A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B168B"/>
    <w:multiLevelType w:val="hybridMultilevel"/>
    <w:tmpl w:val="226CF9E2"/>
    <w:lvl w:ilvl="0" w:tplc="EFA2A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71099"/>
    <w:multiLevelType w:val="hybridMultilevel"/>
    <w:tmpl w:val="17DE2914"/>
    <w:lvl w:ilvl="0" w:tplc="DD803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34B6B"/>
    <w:multiLevelType w:val="hybridMultilevel"/>
    <w:tmpl w:val="9D5A270A"/>
    <w:lvl w:ilvl="0" w:tplc="EFA2A3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F565966">
      <w:numFmt w:val="bullet"/>
      <w:lvlText w:val="-"/>
      <w:lvlJc w:val="left"/>
      <w:pPr>
        <w:ind w:left="2685" w:hanging="885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9E73B4"/>
    <w:multiLevelType w:val="hybridMultilevel"/>
    <w:tmpl w:val="2F8C844C"/>
    <w:lvl w:ilvl="0" w:tplc="EFA2A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376CB"/>
    <w:multiLevelType w:val="hybridMultilevel"/>
    <w:tmpl w:val="E7DA48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A35CA"/>
    <w:multiLevelType w:val="hybridMultilevel"/>
    <w:tmpl w:val="FAE8530A"/>
    <w:lvl w:ilvl="0" w:tplc="ED86DE9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16C5B47"/>
    <w:multiLevelType w:val="hybridMultilevel"/>
    <w:tmpl w:val="BFCEB1A0"/>
    <w:lvl w:ilvl="0" w:tplc="63AC1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D543BF7"/>
    <w:multiLevelType w:val="hybridMultilevel"/>
    <w:tmpl w:val="8968DFC2"/>
    <w:lvl w:ilvl="0" w:tplc="EFA2A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21DE8"/>
    <w:multiLevelType w:val="hybridMultilevel"/>
    <w:tmpl w:val="0DCE00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113BC"/>
    <w:multiLevelType w:val="singleLevel"/>
    <w:tmpl w:val="7FF2D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76A90E8F"/>
    <w:multiLevelType w:val="hybridMultilevel"/>
    <w:tmpl w:val="B496721E"/>
    <w:lvl w:ilvl="0" w:tplc="7A36C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60B03"/>
    <w:multiLevelType w:val="hybridMultilevel"/>
    <w:tmpl w:val="1D8CD396"/>
    <w:lvl w:ilvl="0" w:tplc="15468E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0780">
    <w:abstractNumId w:val="12"/>
  </w:num>
  <w:num w:numId="2" w16cid:durableId="1704745491">
    <w:abstractNumId w:val="0"/>
  </w:num>
  <w:num w:numId="3" w16cid:durableId="209611822">
    <w:abstractNumId w:val="5"/>
  </w:num>
  <w:num w:numId="4" w16cid:durableId="833492706">
    <w:abstractNumId w:val="2"/>
  </w:num>
  <w:num w:numId="5" w16cid:durableId="802312312">
    <w:abstractNumId w:val="3"/>
  </w:num>
  <w:num w:numId="6" w16cid:durableId="1046838172">
    <w:abstractNumId w:val="6"/>
  </w:num>
  <w:num w:numId="7" w16cid:durableId="1433430274">
    <w:abstractNumId w:val="10"/>
  </w:num>
  <w:num w:numId="8" w16cid:durableId="1512799840">
    <w:abstractNumId w:val="11"/>
  </w:num>
  <w:num w:numId="9" w16cid:durableId="589582765">
    <w:abstractNumId w:val="13"/>
  </w:num>
  <w:num w:numId="10" w16cid:durableId="732696572">
    <w:abstractNumId w:val="1"/>
  </w:num>
  <w:num w:numId="11" w16cid:durableId="1527599961">
    <w:abstractNumId w:val="7"/>
  </w:num>
  <w:num w:numId="12" w16cid:durableId="587615588">
    <w:abstractNumId w:val="8"/>
  </w:num>
  <w:num w:numId="13" w16cid:durableId="253710093">
    <w:abstractNumId w:val="9"/>
  </w:num>
  <w:num w:numId="14" w16cid:durableId="739794180">
    <w:abstractNumId w:val="14"/>
  </w:num>
  <w:num w:numId="15" w16cid:durableId="16797722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04A"/>
    <w:rsid w:val="00001194"/>
    <w:rsid w:val="00001685"/>
    <w:rsid w:val="0001504A"/>
    <w:rsid w:val="00017217"/>
    <w:rsid w:val="0002195B"/>
    <w:rsid w:val="0003001C"/>
    <w:rsid w:val="0005540D"/>
    <w:rsid w:val="0006479E"/>
    <w:rsid w:val="000719A8"/>
    <w:rsid w:val="00076247"/>
    <w:rsid w:val="000B7E76"/>
    <w:rsid w:val="000C327F"/>
    <w:rsid w:val="0012219F"/>
    <w:rsid w:val="0012344E"/>
    <w:rsid w:val="00153966"/>
    <w:rsid w:val="001548BF"/>
    <w:rsid w:val="00160063"/>
    <w:rsid w:val="0016125B"/>
    <w:rsid w:val="00161B25"/>
    <w:rsid w:val="00163DFE"/>
    <w:rsid w:val="00170B81"/>
    <w:rsid w:val="001A3556"/>
    <w:rsid w:val="001B0E66"/>
    <w:rsid w:val="001D7923"/>
    <w:rsid w:val="001E115B"/>
    <w:rsid w:val="001E37AC"/>
    <w:rsid w:val="001F7265"/>
    <w:rsid w:val="0020047E"/>
    <w:rsid w:val="00224452"/>
    <w:rsid w:val="002268C2"/>
    <w:rsid w:val="00254121"/>
    <w:rsid w:val="00257F6E"/>
    <w:rsid w:val="00263F3A"/>
    <w:rsid w:val="0027032C"/>
    <w:rsid w:val="002711B9"/>
    <w:rsid w:val="00284DD9"/>
    <w:rsid w:val="002B63EF"/>
    <w:rsid w:val="002C258A"/>
    <w:rsid w:val="00317C40"/>
    <w:rsid w:val="00321CF9"/>
    <w:rsid w:val="00325302"/>
    <w:rsid w:val="00330A10"/>
    <w:rsid w:val="003346BE"/>
    <w:rsid w:val="00392B09"/>
    <w:rsid w:val="00397118"/>
    <w:rsid w:val="003A25A5"/>
    <w:rsid w:val="003A5B87"/>
    <w:rsid w:val="003C533B"/>
    <w:rsid w:val="003D13A4"/>
    <w:rsid w:val="003F1DD3"/>
    <w:rsid w:val="004132CE"/>
    <w:rsid w:val="00482A6C"/>
    <w:rsid w:val="0049740C"/>
    <w:rsid w:val="004A0F6F"/>
    <w:rsid w:val="00510D02"/>
    <w:rsid w:val="00515012"/>
    <w:rsid w:val="00527C03"/>
    <w:rsid w:val="00575A55"/>
    <w:rsid w:val="0058349F"/>
    <w:rsid w:val="005A1AB1"/>
    <w:rsid w:val="005A520E"/>
    <w:rsid w:val="005B342D"/>
    <w:rsid w:val="005E287A"/>
    <w:rsid w:val="00670F78"/>
    <w:rsid w:val="006778C7"/>
    <w:rsid w:val="00691BBA"/>
    <w:rsid w:val="006A2A80"/>
    <w:rsid w:val="006B6DA5"/>
    <w:rsid w:val="006E7E90"/>
    <w:rsid w:val="00722951"/>
    <w:rsid w:val="00734150"/>
    <w:rsid w:val="00753D9F"/>
    <w:rsid w:val="007566E9"/>
    <w:rsid w:val="00765E01"/>
    <w:rsid w:val="00773C68"/>
    <w:rsid w:val="007821C9"/>
    <w:rsid w:val="007A05F6"/>
    <w:rsid w:val="007A1AAE"/>
    <w:rsid w:val="007B4939"/>
    <w:rsid w:val="007D070F"/>
    <w:rsid w:val="007D757C"/>
    <w:rsid w:val="007D7BD2"/>
    <w:rsid w:val="00810793"/>
    <w:rsid w:val="00815FDA"/>
    <w:rsid w:val="008165BE"/>
    <w:rsid w:val="008257EE"/>
    <w:rsid w:val="00835854"/>
    <w:rsid w:val="00844A2C"/>
    <w:rsid w:val="008455A3"/>
    <w:rsid w:val="008607B9"/>
    <w:rsid w:val="00872015"/>
    <w:rsid w:val="00873AB3"/>
    <w:rsid w:val="00877122"/>
    <w:rsid w:val="008A5BCF"/>
    <w:rsid w:val="008C0194"/>
    <w:rsid w:val="008C45AC"/>
    <w:rsid w:val="009060C0"/>
    <w:rsid w:val="00932227"/>
    <w:rsid w:val="009475CF"/>
    <w:rsid w:val="0098693B"/>
    <w:rsid w:val="00993BA5"/>
    <w:rsid w:val="00997D61"/>
    <w:rsid w:val="009A7D9F"/>
    <w:rsid w:val="009C12CE"/>
    <w:rsid w:val="009D0EA6"/>
    <w:rsid w:val="009E4A2D"/>
    <w:rsid w:val="009F3615"/>
    <w:rsid w:val="00A02951"/>
    <w:rsid w:val="00A06564"/>
    <w:rsid w:val="00A11CD1"/>
    <w:rsid w:val="00A301F2"/>
    <w:rsid w:val="00A31ABB"/>
    <w:rsid w:val="00A41024"/>
    <w:rsid w:val="00A51A49"/>
    <w:rsid w:val="00A635E4"/>
    <w:rsid w:val="00A9798B"/>
    <w:rsid w:val="00AB5A06"/>
    <w:rsid w:val="00AD2F97"/>
    <w:rsid w:val="00AF6228"/>
    <w:rsid w:val="00B1261C"/>
    <w:rsid w:val="00B153A4"/>
    <w:rsid w:val="00B40C2E"/>
    <w:rsid w:val="00B5602C"/>
    <w:rsid w:val="00B61144"/>
    <w:rsid w:val="00B61CFD"/>
    <w:rsid w:val="00B77F4A"/>
    <w:rsid w:val="00BA2807"/>
    <w:rsid w:val="00BE190E"/>
    <w:rsid w:val="00C0397D"/>
    <w:rsid w:val="00C05755"/>
    <w:rsid w:val="00C15501"/>
    <w:rsid w:val="00C2382C"/>
    <w:rsid w:val="00C25945"/>
    <w:rsid w:val="00CA7C06"/>
    <w:rsid w:val="00CD0C92"/>
    <w:rsid w:val="00CF5ECC"/>
    <w:rsid w:val="00CF729D"/>
    <w:rsid w:val="00D36D9C"/>
    <w:rsid w:val="00D4607B"/>
    <w:rsid w:val="00D53349"/>
    <w:rsid w:val="00D56E22"/>
    <w:rsid w:val="00D85436"/>
    <w:rsid w:val="00D938FE"/>
    <w:rsid w:val="00DA3EE8"/>
    <w:rsid w:val="00DA7A54"/>
    <w:rsid w:val="00DC0C85"/>
    <w:rsid w:val="00DC4884"/>
    <w:rsid w:val="00DE1B09"/>
    <w:rsid w:val="00E06D78"/>
    <w:rsid w:val="00E11201"/>
    <w:rsid w:val="00E128FC"/>
    <w:rsid w:val="00E130A9"/>
    <w:rsid w:val="00E146BE"/>
    <w:rsid w:val="00E15B7C"/>
    <w:rsid w:val="00E24564"/>
    <w:rsid w:val="00E261B0"/>
    <w:rsid w:val="00E269BC"/>
    <w:rsid w:val="00E33869"/>
    <w:rsid w:val="00E359B2"/>
    <w:rsid w:val="00E36BC4"/>
    <w:rsid w:val="00E713D0"/>
    <w:rsid w:val="00EB37FC"/>
    <w:rsid w:val="00EC67D3"/>
    <w:rsid w:val="00ED1FAF"/>
    <w:rsid w:val="00EE288A"/>
    <w:rsid w:val="00F0569B"/>
    <w:rsid w:val="00F21BE5"/>
    <w:rsid w:val="00F4723D"/>
    <w:rsid w:val="00FA2B4C"/>
    <w:rsid w:val="00FD4451"/>
    <w:rsid w:val="00FD7C97"/>
    <w:rsid w:val="00FE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D4836"/>
  <w15:chartTrackingRefBased/>
  <w15:docId w15:val="{0552C72A-166E-436B-B669-B5F99261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04A"/>
    <w:rPr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7122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CF729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F729D"/>
    <w:rPr>
      <w:rFonts w:ascii="Segoe UI" w:hAnsi="Segoe UI" w:cs="Segoe UI"/>
      <w:sz w:val="18"/>
      <w:szCs w:val="18"/>
      <w:lang w:val="en-AU" w:eastAsia="en-US"/>
    </w:rPr>
  </w:style>
  <w:style w:type="paragraph" w:styleId="Bezproreda">
    <w:name w:val="No Spacing"/>
    <w:uiPriority w:val="1"/>
    <w:qFormat/>
    <w:rsid w:val="00001194"/>
    <w:rPr>
      <w:rFonts w:ascii="Calibri" w:hAnsi="Calibri"/>
      <w:sz w:val="22"/>
      <w:szCs w:val="22"/>
    </w:rPr>
  </w:style>
  <w:style w:type="paragraph" w:styleId="StandardWeb">
    <w:name w:val="Normal (Web)"/>
    <w:basedOn w:val="Normal"/>
    <w:uiPriority w:val="99"/>
    <w:unhideWhenUsed/>
    <w:rsid w:val="00254121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Istaknuto">
    <w:name w:val="Emphasis"/>
    <w:basedOn w:val="Zadanifontodlomka"/>
    <w:uiPriority w:val="20"/>
    <w:qFormat/>
    <w:rsid w:val="00254121"/>
    <w:rPr>
      <w:i/>
      <w:iCs/>
    </w:rPr>
  </w:style>
  <w:style w:type="table" w:styleId="Reetkatablice">
    <w:name w:val="Table Grid"/>
    <w:basedOn w:val="Obinatablica"/>
    <w:uiPriority w:val="39"/>
    <w:rsid w:val="00D53349"/>
    <w:rPr>
      <w:rFonts w:ascii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eza">
    <w:name w:val="Hyperlink"/>
    <w:basedOn w:val="Zadanifontodlomka"/>
    <w:rsid w:val="00DC0C8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C0C85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rsid w:val="006E7E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E7E90"/>
    <w:rPr>
      <w:lang w:val="en-AU" w:eastAsia="en-US"/>
    </w:rPr>
  </w:style>
  <w:style w:type="paragraph" w:styleId="Podnoje">
    <w:name w:val="footer"/>
    <w:basedOn w:val="Normal"/>
    <w:link w:val="PodnojeChar"/>
    <w:rsid w:val="006E7E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E7E90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7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cp:lastModifiedBy>Općina Garčin</cp:lastModifiedBy>
  <cp:revision>33</cp:revision>
  <cp:lastPrinted>2023-11-10T13:42:00Z</cp:lastPrinted>
  <dcterms:created xsi:type="dcterms:W3CDTF">2024-12-04T13:07:00Z</dcterms:created>
  <dcterms:modified xsi:type="dcterms:W3CDTF">2026-01-08T10:30:00Z</dcterms:modified>
</cp:coreProperties>
</file>