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9F30" w14:textId="7F656187" w:rsidR="004560B6" w:rsidRDefault="004560B6" w:rsidP="004560B6">
      <w:r w:rsidRPr="00CA1936">
        <w:rPr>
          <w:b/>
          <w:noProof/>
          <w:bdr w:val="none" w:sz="0" w:space="0" w:color="auto" w:frame="1"/>
          <w:shd w:val="clear" w:color="auto" w:fill="FFFFFF"/>
        </w:rPr>
        <w:drawing>
          <wp:inline distT="0" distB="0" distL="0" distR="0" wp14:anchorId="2713CEBA" wp14:editId="3DEE8AB0">
            <wp:extent cx="819150" cy="541587"/>
            <wp:effectExtent l="0" t="0" r="0" b="0"/>
            <wp:docPr id="4" name="Slika 2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197" cy="54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 w:rsidRPr="00542523">
        <w:rPr>
          <w:b/>
          <w:bCs/>
        </w:rPr>
        <w:t>REPUBLIKA HRVATSKA</w:t>
      </w:r>
      <w:r w:rsidRPr="00542523">
        <w:rPr>
          <w:b/>
          <w:bCs/>
        </w:rPr>
        <w:tab/>
      </w:r>
      <w:r w:rsidRPr="00542523">
        <w:rPr>
          <w:b/>
          <w:bCs/>
        </w:rPr>
        <w:tab/>
      </w:r>
      <w:r>
        <w:rPr>
          <w:b/>
          <w:bCs/>
        </w:rPr>
        <w:br/>
      </w:r>
      <w:r w:rsidRPr="00542523">
        <w:rPr>
          <w:b/>
          <w:bCs/>
        </w:rPr>
        <w:t>BRODSKO-POSAVSKA ŽUPANIJA</w:t>
      </w:r>
      <w:r w:rsidRPr="00542523">
        <w:rPr>
          <w:b/>
          <w:bCs/>
        </w:rPr>
        <w:tab/>
      </w:r>
      <w:r w:rsidRPr="00542523">
        <w:rPr>
          <w:b/>
          <w:bCs/>
        </w:rPr>
        <w:tab/>
      </w:r>
      <w:r>
        <w:rPr>
          <w:b/>
          <w:bCs/>
        </w:rPr>
        <w:br/>
      </w:r>
      <w:r w:rsidRPr="00542523">
        <w:rPr>
          <w:b/>
          <w:bCs/>
        </w:rPr>
        <w:t>OPĆINA GARČIN</w:t>
      </w:r>
      <w:r w:rsidRPr="00542523">
        <w:rPr>
          <w:b/>
          <w:bCs/>
        </w:rPr>
        <w:tab/>
      </w:r>
      <w:r w:rsidRPr="00542523">
        <w:rPr>
          <w:b/>
          <w:bCs/>
        </w:rPr>
        <w:tab/>
      </w:r>
      <w:r>
        <w:br/>
      </w:r>
      <w:r w:rsidRPr="008A45BB">
        <w:t>KLASA: 363-01/26-01/03</w:t>
      </w:r>
      <w:r>
        <w:br/>
      </w:r>
      <w:r w:rsidRPr="008A45BB">
        <w:t>URBROJ: 2178-6-03-26-</w:t>
      </w:r>
      <w:r w:rsidR="00872BF2">
        <w:t>3</w:t>
      </w:r>
      <w:r>
        <w:br/>
      </w:r>
      <w:r w:rsidRPr="008A45BB">
        <w:t>20. siječnja 2026. godine</w:t>
      </w:r>
    </w:p>
    <w:p w14:paraId="57045116" w14:textId="77777777" w:rsidR="00181ADA" w:rsidRPr="00181ADA" w:rsidRDefault="00181ADA" w:rsidP="00181ADA">
      <w:pPr>
        <w:spacing w:line="276" w:lineRule="auto"/>
        <w:jc w:val="both"/>
        <w:rPr>
          <w:rFonts w:eastAsiaTheme="minorHAnsi"/>
          <w:lang w:eastAsia="en-US"/>
        </w:rPr>
      </w:pPr>
    </w:p>
    <w:p w14:paraId="5BDD742B" w14:textId="77777777" w:rsidR="00F55E03" w:rsidRDefault="00F55E03" w:rsidP="00F55E03">
      <w:pPr>
        <w:spacing w:after="120" w:line="276" w:lineRule="auto"/>
        <w:jc w:val="center"/>
      </w:pPr>
    </w:p>
    <w:p w14:paraId="1C686815" w14:textId="7A2DA668" w:rsidR="00F55E03" w:rsidRDefault="00F55E03" w:rsidP="00210067">
      <w:pPr>
        <w:spacing w:after="120" w:line="276" w:lineRule="auto"/>
      </w:pPr>
      <w:r>
        <w:t xml:space="preserve">Na temelju članka 43. Statuta općine Garčin,  („Službeno glasilo Općine Garčin“ broj 4/2021) načelnik Općine </w:t>
      </w:r>
      <w:r w:rsidR="00210067">
        <w:t>Garčin</w:t>
      </w:r>
      <w:r>
        <w:t>, dana 20. siječnja 2026. donosi sljedeću:</w:t>
      </w:r>
    </w:p>
    <w:p w14:paraId="66707D6F" w14:textId="2EDAD69F" w:rsidR="00C37B44" w:rsidRPr="00DB45ED" w:rsidRDefault="00F55E03" w:rsidP="00F55E03">
      <w:pPr>
        <w:spacing w:after="120" w:line="276" w:lineRule="auto"/>
        <w:jc w:val="center"/>
        <w:rPr>
          <w:b/>
          <w:bCs/>
          <w:color w:val="000000"/>
        </w:rPr>
      </w:pPr>
      <w:r>
        <w:t>ODLUKU</w:t>
      </w:r>
      <w:r>
        <w:br/>
      </w:r>
      <w:r w:rsidR="00341FD3" w:rsidRPr="00DB45ED">
        <w:rPr>
          <w:b/>
          <w:bCs/>
          <w:color w:val="000000"/>
        </w:rPr>
        <w:t xml:space="preserve">o usvajanju </w:t>
      </w:r>
    </w:p>
    <w:p w14:paraId="4AD1F2CA" w14:textId="77777777" w:rsidR="00AB6318" w:rsidRDefault="00E91843" w:rsidP="00AB6318">
      <w:pPr>
        <w:tabs>
          <w:tab w:val="left" w:pos="1050"/>
          <w:tab w:val="center" w:pos="4536"/>
        </w:tabs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ab/>
        <w:t xml:space="preserve">Analize </w:t>
      </w:r>
      <w:r w:rsidR="00AB6318">
        <w:rPr>
          <w:b/>
          <w:bCs/>
          <w:color w:val="000000"/>
        </w:rPr>
        <w:t>i vrednovanja</w:t>
      </w:r>
      <w:r>
        <w:rPr>
          <w:b/>
          <w:bCs/>
          <w:color w:val="000000"/>
        </w:rPr>
        <w:t xml:space="preserve"> u</w:t>
      </w:r>
      <w:r w:rsidR="00C37B44" w:rsidRPr="00DB45ED">
        <w:rPr>
          <w:b/>
          <w:bCs/>
          <w:color w:val="000000"/>
        </w:rPr>
        <w:t xml:space="preserve">činkovitosti upravljanja </w:t>
      </w:r>
      <w:r w:rsidR="000F58E0">
        <w:rPr>
          <w:b/>
          <w:bCs/>
          <w:color w:val="000000"/>
        </w:rPr>
        <w:t>komunalnom</w:t>
      </w:r>
      <w:r w:rsidR="00AB6318">
        <w:rPr>
          <w:b/>
          <w:bCs/>
          <w:color w:val="000000"/>
        </w:rPr>
        <w:t xml:space="preserve"> </w:t>
      </w:r>
      <w:r w:rsidR="00AB6318">
        <w:rPr>
          <w:b/>
          <w:bCs/>
          <w:color w:val="000000"/>
        </w:rPr>
        <w:br/>
        <w:t xml:space="preserve">                             </w:t>
      </w:r>
      <w:r w:rsidR="000F58E0">
        <w:rPr>
          <w:b/>
          <w:bCs/>
          <w:color w:val="000000"/>
        </w:rPr>
        <w:t>infrastrukturom</w:t>
      </w:r>
      <w:r w:rsidR="00C37B44" w:rsidRPr="00DB45ED">
        <w:rPr>
          <w:b/>
          <w:bCs/>
          <w:color w:val="000000"/>
        </w:rPr>
        <w:t xml:space="preserve"> u vlasništvu</w:t>
      </w:r>
      <w:r w:rsidR="00DC4421" w:rsidRPr="00DB45ED">
        <w:rPr>
          <w:b/>
          <w:bCs/>
          <w:color w:val="000000"/>
        </w:rPr>
        <w:t xml:space="preserve"> Općine </w:t>
      </w:r>
      <w:r w:rsidR="00210067">
        <w:rPr>
          <w:b/>
          <w:bCs/>
          <w:color w:val="000000"/>
        </w:rPr>
        <w:t xml:space="preserve">Garčin </w:t>
      </w:r>
    </w:p>
    <w:p w14:paraId="16D9FF3F" w14:textId="175C4BBB" w:rsidR="00DC4421" w:rsidRPr="00DB45ED" w:rsidRDefault="00DC4421" w:rsidP="00AB6318">
      <w:pPr>
        <w:tabs>
          <w:tab w:val="left" w:pos="1050"/>
          <w:tab w:val="center" w:pos="4536"/>
        </w:tabs>
        <w:spacing w:line="276" w:lineRule="auto"/>
        <w:rPr>
          <w:b/>
          <w:bCs/>
          <w:color w:val="000000"/>
        </w:rPr>
      </w:pPr>
      <w:r w:rsidRPr="00DB45ED">
        <w:rPr>
          <w:b/>
          <w:bCs/>
          <w:color w:val="000000"/>
        </w:rPr>
        <w:t xml:space="preserve"> </w:t>
      </w:r>
    </w:p>
    <w:p w14:paraId="4421CF61" w14:textId="77777777" w:rsidR="00D16396" w:rsidRPr="00DB45ED" w:rsidRDefault="00DB45ED" w:rsidP="00C21CB4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>Članak 1</w:t>
      </w:r>
      <w:r w:rsidR="00D16396" w:rsidRPr="00DB45ED">
        <w:rPr>
          <w:color w:val="000000"/>
        </w:rPr>
        <w:t>.</w:t>
      </w:r>
    </w:p>
    <w:p w14:paraId="601D9E9E" w14:textId="55910E59" w:rsidR="00BF354C" w:rsidRPr="00DB45ED" w:rsidRDefault="00FD7D21" w:rsidP="00DB45ED">
      <w:pPr>
        <w:spacing w:after="200" w:line="276" w:lineRule="auto"/>
        <w:jc w:val="both"/>
        <w:rPr>
          <w:color w:val="000000"/>
        </w:rPr>
      </w:pPr>
      <w:r>
        <w:rPr>
          <w:color w:val="000000"/>
        </w:rPr>
        <w:t>U</w:t>
      </w:r>
      <w:r w:rsidR="00C37B44" w:rsidRPr="00DB45ED">
        <w:rPr>
          <w:color w:val="000000"/>
        </w:rPr>
        <w:t>svaja</w:t>
      </w:r>
      <w:r w:rsidR="001D21F4">
        <w:rPr>
          <w:color w:val="000000"/>
        </w:rPr>
        <w:t xml:space="preserve"> se Analiza</w:t>
      </w:r>
      <w:r w:rsidR="00AB6318">
        <w:rPr>
          <w:color w:val="000000"/>
        </w:rPr>
        <w:t xml:space="preserve"> i vrednovanje</w:t>
      </w:r>
      <w:r w:rsidR="001D21F4">
        <w:rPr>
          <w:color w:val="000000"/>
        </w:rPr>
        <w:t xml:space="preserve"> u</w:t>
      </w:r>
      <w:r w:rsidR="00C37B44" w:rsidRPr="00DB45ED">
        <w:rPr>
          <w:color w:val="000000"/>
        </w:rPr>
        <w:t xml:space="preserve">činkovitost upravljanja </w:t>
      </w:r>
      <w:r w:rsidR="00DA61BE">
        <w:rPr>
          <w:color w:val="000000"/>
        </w:rPr>
        <w:t>komunalnom infrastrukturom</w:t>
      </w:r>
      <w:r w:rsidR="00C37B44" w:rsidRPr="00DB45ED">
        <w:rPr>
          <w:color w:val="000000"/>
        </w:rPr>
        <w:t xml:space="preserve"> u vlasništvu Općine </w:t>
      </w:r>
      <w:r w:rsidR="001D21F4">
        <w:rPr>
          <w:color w:val="000000"/>
        </w:rPr>
        <w:t>Garčin</w:t>
      </w:r>
      <w:r w:rsidR="005A2BBF">
        <w:rPr>
          <w:color w:val="000000"/>
        </w:rPr>
        <w:t xml:space="preserve"> za 2025. godinu</w:t>
      </w:r>
      <w:r w:rsidR="00BF354C" w:rsidRPr="00DB45ED">
        <w:rPr>
          <w:color w:val="000000"/>
        </w:rPr>
        <w:t xml:space="preserve"> </w:t>
      </w:r>
      <w:r w:rsidR="00C37B44" w:rsidRPr="00DB45ED">
        <w:rPr>
          <w:color w:val="000000"/>
        </w:rPr>
        <w:t>koja je</w:t>
      </w:r>
      <w:r w:rsidR="00BF354C" w:rsidRPr="00DB45ED">
        <w:rPr>
          <w:color w:val="000000"/>
        </w:rPr>
        <w:t xml:space="preserve"> izrađena prema preporukama</w:t>
      </w:r>
      <w:r>
        <w:rPr>
          <w:color w:val="000000"/>
        </w:rPr>
        <w:t xml:space="preserve"> Državnog ureda za reviziju navedenim u</w:t>
      </w:r>
      <w:r w:rsidR="00BF354C" w:rsidRPr="00DB45ED">
        <w:rPr>
          <w:color w:val="000000"/>
        </w:rPr>
        <w:t xml:space="preserve"> </w:t>
      </w:r>
      <w:r w:rsidR="00DA61BE" w:rsidRPr="00DA61BE">
        <w:rPr>
          <w:color w:val="000000"/>
        </w:rPr>
        <w:t>Izvješć</w:t>
      </w:r>
      <w:r w:rsidR="00DA61BE">
        <w:rPr>
          <w:color w:val="000000"/>
        </w:rPr>
        <w:t>u</w:t>
      </w:r>
      <w:r w:rsidR="00DA61BE" w:rsidRPr="00DA61BE">
        <w:rPr>
          <w:color w:val="000000"/>
        </w:rPr>
        <w:t xml:space="preserve"> o obavljenoj reviziji učinkovitosti upravljanja komunalnom infrastrukturom u jedinicama lokalne samouprave</w:t>
      </w:r>
      <w:r w:rsidR="00ED5476">
        <w:rPr>
          <w:color w:val="000000"/>
        </w:rPr>
        <w:t xml:space="preserve"> na području Brodsko-posavske županije</w:t>
      </w:r>
      <w:r>
        <w:rPr>
          <w:color w:val="000000"/>
        </w:rPr>
        <w:t>.</w:t>
      </w:r>
    </w:p>
    <w:p w14:paraId="6B5B0031" w14:textId="77777777" w:rsidR="00BF354C" w:rsidRDefault="00DB45ED" w:rsidP="00BF354C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>Članak 2</w:t>
      </w:r>
      <w:r w:rsidR="00BF354C" w:rsidRPr="00DB45ED">
        <w:rPr>
          <w:color w:val="000000"/>
        </w:rPr>
        <w:t>.</w:t>
      </w:r>
    </w:p>
    <w:p w14:paraId="1D234E1D" w14:textId="7DF1C97A" w:rsidR="00DA61BE" w:rsidRDefault="00FD7D21" w:rsidP="00DA61BE">
      <w:pPr>
        <w:spacing w:after="200" w:line="276" w:lineRule="auto"/>
        <w:jc w:val="both"/>
        <w:rPr>
          <w:color w:val="000000"/>
        </w:rPr>
      </w:pPr>
      <w:r w:rsidRPr="00FD7D21">
        <w:rPr>
          <w:color w:val="000000"/>
        </w:rPr>
        <w:t>Analiza učinkovitost upravljanja komunalnom infrastrukturom u vlasništvu Općine Garčin</w:t>
      </w:r>
      <w:r w:rsidRPr="00FD7D21">
        <w:rPr>
          <w:color w:val="000000"/>
        </w:rPr>
        <w:t xml:space="preserve"> </w:t>
      </w:r>
      <w:r>
        <w:rPr>
          <w:color w:val="000000"/>
        </w:rPr>
        <w:t xml:space="preserve">sastavni je dio ove Odluke. </w:t>
      </w:r>
    </w:p>
    <w:p w14:paraId="6E78812E" w14:textId="77777777" w:rsidR="00DA61BE" w:rsidRDefault="00DA61BE" w:rsidP="00DA61BE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>Članak 3</w:t>
      </w:r>
      <w:r w:rsidRPr="00DB45ED">
        <w:rPr>
          <w:color w:val="000000"/>
        </w:rPr>
        <w:t>.</w:t>
      </w:r>
      <w:r>
        <w:rPr>
          <w:color w:val="000000"/>
        </w:rPr>
        <w:t xml:space="preserve"> </w:t>
      </w:r>
    </w:p>
    <w:p w14:paraId="2000A8F7" w14:textId="7338C973" w:rsidR="005B0925" w:rsidRDefault="00AB6318" w:rsidP="005B0925">
      <w:pPr>
        <w:spacing w:after="200" w:line="276" w:lineRule="auto"/>
        <w:jc w:val="both"/>
        <w:rPr>
          <w:color w:val="000000"/>
        </w:rPr>
      </w:pPr>
      <w:r>
        <w:rPr>
          <w:color w:val="000000"/>
        </w:rPr>
        <w:t xml:space="preserve">O ovoj analizi i vrednovanju javnost će biti obavještena objavom na internetskoj stranici Općine Garčin. </w:t>
      </w:r>
    </w:p>
    <w:p w14:paraId="545ECAE5" w14:textId="77777777" w:rsidR="005B0925" w:rsidRDefault="005B0925" w:rsidP="005B0925">
      <w:pPr>
        <w:spacing w:after="200" w:line="276" w:lineRule="auto"/>
        <w:jc w:val="center"/>
        <w:rPr>
          <w:color w:val="000000"/>
        </w:rPr>
      </w:pPr>
      <w:r>
        <w:rPr>
          <w:color w:val="000000"/>
        </w:rPr>
        <w:t>Članak 4</w:t>
      </w:r>
      <w:r w:rsidRPr="00DB45ED">
        <w:rPr>
          <w:color w:val="000000"/>
        </w:rPr>
        <w:t>.</w:t>
      </w:r>
      <w:r>
        <w:rPr>
          <w:color w:val="000000"/>
        </w:rPr>
        <w:t xml:space="preserve"> </w:t>
      </w:r>
    </w:p>
    <w:p w14:paraId="539A91C0" w14:textId="2DE2C7DB" w:rsidR="00181ADA" w:rsidRDefault="00181ADA" w:rsidP="00181ADA">
      <w:pPr>
        <w:spacing w:after="400"/>
        <w:jc w:val="both"/>
      </w:pPr>
      <w:r w:rsidRPr="00F45C8E">
        <w:t xml:space="preserve">Ova Odluka stupa na snagu </w:t>
      </w:r>
      <w:r>
        <w:t xml:space="preserve">danom donošenja i objavit će se u </w:t>
      </w:r>
      <w:r w:rsidR="00FD7D21">
        <w:t>„</w:t>
      </w:r>
      <w:r>
        <w:t xml:space="preserve">Službenom </w:t>
      </w:r>
      <w:r w:rsidR="00FD7D21">
        <w:t>glasilu Općine Garčin.“</w:t>
      </w:r>
    </w:p>
    <w:p w14:paraId="6BD6556E" w14:textId="7AFAA062" w:rsidR="005B0925" w:rsidRPr="00611A63" w:rsidRDefault="005B0925" w:rsidP="005B0925">
      <w:pPr>
        <w:ind w:left="4956"/>
        <w:jc w:val="center"/>
        <w:rPr>
          <w:color w:val="000000"/>
          <w:lang w:eastAsia="sl-SI"/>
        </w:rPr>
      </w:pPr>
      <w:r>
        <w:rPr>
          <w:color w:val="000000"/>
          <w:lang w:eastAsia="sl-SI"/>
        </w:rPr>
        <w:t xml:space="preserve">Načelnik Općine </w:t>
      </w:r>
      <w:r w:rsidR="00FD7D21">
        <w:rPr>
          <w:color w:val="000000"/>
          <w:lang w:eastAsia="sl-SI"/>
        </w:rPr>
        <w:t>Garčin</w:t>
      </w:r>
    </w:p>
    <w:p w14:paraId="57C497C2" w14:textId="11CADBBC" w:rsidR="00DB45ED" w:rsidRPr="00FD7D21" w:rsidRDefault="00FD7D21" w:rsidP="005B0925">
      <w:pPr>
        <w:pStyle w:val="t-9-8-bez-uvl"/>
        <w:spacing w:before="0" w:beforeAutospacing="0" w:after="0" w:afterAutospacing="0"/>
        <w:ind w:left="4536"/>
        <w:jc w:val="center"/>
        <w:rPr>
          <w:iCs/>
          <w:lang w:eastAsia="sl-SI"/>
        </w:rPr>
      </w:pPr>
      <w:r>
        <w:rPr>
          <w:iCs/>
          <w:lang w:eastAsia="sl-SI"/>
        </w:rPr>
        <w:t>Josip Vidaković</w:t>
      </w:r>
    </w:p>
    <w:sectPr w:rsidR="00DB45ED" w:rsidRPr="00FD7D21" w:rsidSect="00C21CB4">
      <w:footerReference w:type="default" r:id="rId9"/>
      <w:pgSz w:w="11906" w:h="16838"/>
      <w:pgMar w:top="720" w:right="1558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F734" w14:textId="77777777" w:rsidR="001A101F" w:rsidRDefault="001A101F" w:rsidP="00BF354C">
      <w:r>
        <w:separator/>
      </w:r>
    </w:p>
  </w:endnote>
  <w:endnote w:type="continuationSeparator" w:id="0">
    <w:p w14:paraId="63FD8C52" w14:textId="77777777" w:rsidR="001A101F" w:rsidRDefault="001A101F" w:rsidP="00BF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2C1D" w14:textId="77777777" w:rsidR="00E227B5" w:rsidRDefault="00E227B5">
    <w:pPr>
      <w:pStyle w:val="Podnoje"/>
      <w:jc w:val="right"/>
    </w:pPr>
  </w:p>
  <w:p w14:paraId="3D7DFCFF" w14:textId="77777777" w:rsidR="00E227B5" w:rsidRDefault="00E227B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614E" w14:textId="77777777" w:rsidR="001A101F" w:rsidRDefault="001A101F" w:rsidP="00BF354C">
      <w:r>
        <w:separator/>
      </w:r>
    </w:p>
  </w:footnote>
  <w:footnote w:type="continuationSeparator" w:id="0">
    <w:p w14:paraId="41D5A404" w14:textId="77777777" w:rsidR="001A101F" w:rsidRDefault="001A101F" w:rsidP="00BF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958488812">
    <w:abstractNumId w:val="1"/>
  </w:num>
  <w:num w:numId="2" w16cid:durableId="1074209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40B77"/>
    <w:rsid w:val="00043ADE"/>
    <w:rsid w:val="00044AD6"/>
    <w:rsid w:val="00060D7B"/>
    <w:rsid w:val="000624E2"/>
    <w:rsid w:val="00071569"/>
    <w:rsid w:val="00071C86"/>
    <w:rsid w:val="000803DF"/>
    <w:rsid w:val="00084314"/>
    <w:rsid w:val="00091C22"/>
    <w:rsid w:val="000953D7"/>
    <w:rsid w:val="000B35CD"/>
    <w:rsid w:val="000C5DD1"/>
    <w:rsid w:val="000D7942"/>
    <w:rsid w:val="000F58E0"/>
    <w:rsid w:val="00103F39"/>
    <w:rsid w:val="0011578B"/>
    <w:rsid w:val="00126668"/>
    <w:rsid w:val="0013097D"/>
    <w:rsid w:val="00145874"/>
    <w:rsid w:val="00150399"/>
    <w:rsid w:val="0015462A"/>
    <w:rsid w:val="00181ADA"/>
    <w:rsid w:val="001A101F"/>
    <w:rsid w:val="001C0AAD"/>
    <w:rsid w:val="001C7534"/>
    <w:rsid w:val="001C76BE"/>
    <w:rsid w:val="001D21F4"/>
    <w:rsid w:val="001D6579"/>
    <w:rsid w:val="00210067"/>
    <w:rsid w:val="00217010"/>
    <w:rsid w:val="00223CE8"/>
    <w:rsid w:val="002311CF"/>
    <w:rsid w:val="0025218A"/>
    <w:rsid w:val="0029161A"/>
    <w:rsid w:val="0029188E"/>
    <w:rsid w:val="002A1F8F"/>
    <w:rsid w:val="002B568C"/>
    <w:rsid w:val="002D2D7C"/>
    <w:rsid w:val="002D345E"/>
    <w:rsid w:val="002D6439"/>
    <w:rsid w:val="002E039D"/>
    <w:rsid w:val="002E5DFD"/>
    <w:rsid w:val="002E75FA"/>
    <w:rsid w:val="002E75FC"/>
    <w:rsid w:val="00334BA7"/>
    <w:rsid w:val="00341FD3"/>
    <w:rsid w:val="00353193"/>
    <w:rsid w:val="00377055"/>
    <w:rsid w:val="00381629"/>
    <w:rsid w:val="003960CC"/>
    <w:rsid w:val="003A6A7B"/>
    <w:rsid w:val="003C6001"/>
    <w:rsid w:val="003C7878"/>
    <w:rsid w:val="003E10A6"/>
    <w:rsid w:val="003F3432"/>
    <w:rsid w:val="00401B4C"/>
    <w:rsid w:val="00410BAA"/>
    <w:rsid w:val="00427232"/>
    <w:rsid w:val="004560B6"/>
    <w:rsid w:val="00465A7A"/>
    <w:rsid w:val="00481467"/>
    <w:rsid w:val="004916F9"/>
    <w:rsid w:val="00491BD5"/>
    <w:rsid w:val="00496F8A"/>
    <w:rsid w:val="004B3221"/>
    <w:rsid w:val="004B4939"/>
    <w:rsid w:val="004B6677"/>
    <w:rsid w:val="004F646F"/>
    <w:rsid w:val="005138ED"/>
    <w:rsid w:val="00520D33"/>
    <w:rsid w:val="005213A6"/>
    <w:rsid w:val="0052145D"/>
    <w:rsid w:val="00526727"/>
    <w:rsid w:val="00551A6E"/>
    <w:rsid w:val="00557DC9"/>
    <w:rsid w:val="005638C5"/>
    <w:rsid w:val="005741C5"/>
    <w:rsid w:val="005836F9"/>
    <w:rsid w:val="00591598"/>
    <w:rsid w:val="005A2BBF"/>
    <w:rsid w:val="005B0925"/>
    <w:rsid w:val="005C3B75"/>
    <w:rsid w:val="005D5A4D"/>
    <w:rsid w:val="00603FBB"/>
    <w:rsid w:val="00606257"/>
    <w:rsid w:val="00606C6D"/>
    <w:rsid w:val="0062620C"/>
    <w:rsid w:val="00627F40"/>
    <w:rsid w:val="006355BD"/>
    <w:rsid w:val="00661BFB"/>
    <w:rsid w:val="00671343"/>
    <w:rsid w:val="006808D2"/>
    <w:rsid w:val="00685BF8"/>
    <w:rsid w:val="0068711D"/>
    <w:rsid w:val="006A3A52"/>
    <w:rsid w:val="006C1B60"/>
    <w:rsid w:val="006C2B64"/>
    <w:rsid w:val="006C2B9F"/>
    <w:rsid w:val="006D1A3E"/>
    <w:rsid w:val="006D607C"/>
    <w:rsid w:val="006E1B58"/>
    <w:rsid w:val="006E53C4"/>
    <w:rsid w:val="006F45D2"/>
    <w:rsid w:val="00702F79"/>
    <w:rsid w:val="00724257"/>
    <w:rsid w:val="00733D99"/>
    <w:rsid w:val="007403DC"/>
    <w:rsid w:val="007A4F5E"/>
    <w:rsid w:val="007B0CA8"/>
    <w:rsid w:val="007B41B5"/>
    <w:rsid w:val="007C30AD"/>
    <w:rsid w:val="007C378D"/>
    <w:rsid w:val="007E11FD"/>
    <w:rsid w:val="007F5634"/>
    <w:rsid w:val="008202D2"/>
    <w:rsid w:val="008221A0"/>
    <w:rsid w:val="0082492F"/>
    <w:rsid w:val="00855626"/>
    <w:rsid w:val="00872BF2"/>
    <w:rsid w:val="00886128"/>
    <w:rsid w:val="00893116"/>
    <w:rsid w:val="008D2B1C"/>
    <w:rsid w:val="008F038D"/>
    <w:rsid w:val="00911328"/>
    <w:rsid w:val="00927ACD"/>
    <w:rsid w:val="009338E4"/>
    <w:rsid w:val="00934753"/>
    <w:rsid w:val="00965F1F"/>
    <w:rsid w:val="00985EBA"/>
    <w:rsid w:val="0099078C"/>
    <w:rsid w:val="009B0E16"/>
    <w:rsid w:val="009C4CEC"/>
    <w:rsid w:val="009D1068"/>
    <w:rsid w:val="009D54DB"/>
    <w:rsid w:val="009F3D3E"/>
    <w:rsid w:val="00A07DFE"/>
    <w:rsid w:val="00A33DCA"/>
    <w:rsid w:val="00A643FE"/>
    <w:rsid w:val="00A93516"/>
    <w:rsid w:val="00AA5FEB"/>
    <w:rsid w:val="00AB26EF"/>
    <w:rsid w:val="00AB6318"/>
    <w:rsid w:val="00AF0CE5"/>
    <w:rsid w:val="00B256EA"/>
    <w:rsid w:val="00B27D52"/>
    <w:rsid w:val="00B30F04"/>
    <w:rsid w:val="00B51F2D"/>
    <w:rsid w:val="00B60C27"/>
    <w:rsid w:val="00B674E5"/>
    <w:rsid w:val="00BA79F6"/>
    <w:rsid w:val="00BB6165"/>
    <w:rsid w:val="00BC037D"/>
    <w:rsid w:val="00BF354C"/>
    <w:rsid w:val="00BF4FF9"/>
    <w:rsid w:val="00C00A88"/>
    <w:rsid w:val="00C21CB4"/>
    <w:rsid w:val="00C23EA5"/>
    <w:rsid w:val="00C272DA"/>
    <w:rsid w:val="00C34D2C"/>
    <w:rsid w:val="00C37B44"/>
    <w:rsid w:val="00C60691"/>
    <w:rsid w:val="00C80F56"/>
    <w:rsid w:val="00C8226A"/>
    <w:rsid w:val="00CA4DC6"/>
    <w:rsid w:val="00CB55BF"/>
    <w:rsid w:val="00CD275C"/>
    <w:rsid w:val="00CD3ED3"/>
    <w:rsid w:val="00CE5691"/>
    <w:rsid w:val="00CE61A7"/>
    <w:rsid w:val="00CF3EB9"/>
    <w:rsid w:val="00D042EB"/>
    <w:rsid w:val="00D16396"/>
    <w:rsid w:val="00D216DF"/>
    <w:rsid w:val="00D301A6"/>
    <w:rsid w:val="00D36AC7"/>
    <w:rsid w:val="00D53679"/>
    <w:rsid w:val="00D9054A"/>
    <w:rsid w:val="00D90DF0"/>
    <w:rsid w:val="00D9613E"/>
    <w:rsid w:val="00DA16E7"/>
    <w:rsid w:val="00DA61BE"/>
    <w:rsid w:val="00DB45ED"/>
    <w:rsid w:val="00DB6D93"/>
    <w:rsid w:val="00DC4421"/>
    <w:rsid w:val="00DD16AB"/>
    <w:rsid w:val="00E120E2"/>
    <w:rsid w:val="00E136AA"/>
    <w:rsid w:val="00E227B5"/>
    <w:rsid w:val="00E43A4B"/>
    <w:rsid w:val="00E55E01"/>
    <w:rsid w:val="00E65F1E"/>
    <w:rsid w:val="00E7198B"/>
    <w:rsid w:val="00E91843"/>
    <w:rsid w:val="00E94CCE"/>
    <w:rsid w:val="00EC2682"/>
    <w:rsid w:val="00ED5476"/>
    <w:rsid w:val="00ED671B"/>
    <w:rsid w:val="00EF08AB"/>
    <w:rsid w:val="00EF3255"/>
    <w:rsid w:val="00EF7F7D"/>
    <w:rsid w:val="00F24BE4"/>
    <w:rsid w:val="00F45F42"/>
    <w:rsid w:val="00F53C53"/>
    <w:rsid w:val="00F55E03"/>
    <w:rsid w:val="00F63166"/>
    <w:rsid w:val="00F71B58"/>
    <w:rsid w:val="00F83C5C"/>
    <w:rsid w:val="00F9687B"/>
    <w:rsid w:val="00FC4544"/>
    <w:rsid w:val="00FD68AA"/>
    <w:rsid w:val="00FD7D21"/>
    <w:rsid w:val="00FF3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62E9"/>
  <w15:docId w15:val="{287C3C59-BF17-4DB0-A662-24A9C085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BF35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F35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F35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F354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481C-C897-40F4-8BDE-8E428491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Stjepan Gašparović</cp:lastModifiedBy>
  <cp:revision>13</cp:revision>
  <cp:lastPrinted>2019-01-24T11:49:00Z</cp:lastPrinted>
  <dcterms:created xsi:type="dcterms:W3CDTF">2026-01-20T12:36:00Z</dcterms:created>
  <dcterms:modified xsi:type="dcterms:W3CDTF">2026-01-21T11:17:00Z</dcterms:modified>
</cp:coreProperties>
</file>