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3330" w14:textId="77777777" w:rsidR="00261788" w:rsidRDefault="00261788" w:rsidP="00924606">
      <w:pPr>
        <w:rPr>
          <w:rFonts w:ascii="Times New Roman" w:hAnsi="Times New Roman" w:cs="Times New Roman"/>
          <w:b/>
          <w:bCs/>
        </w:rPr>
      </w:pPr>
      <w:r w:rsidRPr="00CA1936">
        <w:rPr>
          <w:rFonts w:ascii="Times New Roman" w:hAnsi="Times New Roman" w:cs="Times New Roman"/>
          <w:b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7C8C407F" wp14:editId="2B935408">
            <wp:extent cx="819150" cy="541587"/>
            <wp:effectExtent l="0" t="0" r="0" b="0"/>
            <wp:docPr id="4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97" cy="54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Pr="00542523">
        <w:rPr>
          <w:rFonts w:ascii="Times New Roman" w:hAnsi="Times New Roman" w:cs="Times New Roman"/>
          <w:b/>
          <w:bCs/>
        </w:rPr>
        <w:t>REPUBLIKA HRVATSKA</w:t>
      </w:r>
      <w:r w:rsidRPr="00542523">
        <w:rPr>
          <w:rFonts w:ascii="Times New Roman" w:hAnsi="Times New Roman" w:cs="Times New Roman"/>
          <w:b/>
          <w:bCs/>
        </w:rPr>
        <w:tab/>
      </w:r>
      <w:r w:rsidRPr="0054252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</w:r>
      <w:r w:rsidRPr="00542523">
        <w:rPr>
          <w:rFonts w:ascii="Times New Roman" w:hAnsi="Times New Roman" w:cs="Times New Roman"/>
          <w:b/>
          <w:bCs/>
        </w:rPr>
        <w:t>BRODSKO-POSAVSKA ŽUPANIJA</w:t>
      </w:r>
      <w:r w:rsidRPr="00542523">
        <w:rPr>
          <w:rFonts w:ascii="Times New Roman" w:hAnsi="Times New Roman" w:cs="Times New Roman"/>
          <w:b/>
          <w:bCs/>
        </w:rPr>
        <w:tab/>
      </w:r>
      <w:r w:rsidRPr="0054252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</w:r>
      <w:r w:rsidRPr="00542523">
        <w:rPr>
          <w:rFonts w:ascii="Times New Roman" w:hAnsi="Times New Roman" w:cs="Times New Roman"/>
          <w:b/>
          <w:bCs/>
        </w:rPr>
        <w:t>OPĆINA GARČIN</w:t>
      </w:r>
      <w:r w:rsidRPr="00542523">
        <w:rPr>
          <w:rFonts w:ascii="Times New Roman" w:hAnsi="Times New Roman" w:cs="Times New Roman"/>
          <w:b/>
          <w:bCs/>
        </w:rPr>
        <w:tab/>
      </w:r>
    </w:p>
    <w:p w14:paraId="48A2145B" w14:textId="0A41FD0B" w:rsidR="00924606" w:rsidRDefault="00924606" w:rsidP="00924606">
      <w:r>
        <w:t>KLASA: 363-01/26-01/03</w:t>
      </w:r>
      <w:r>
        <w:br/>
        <w:t>URBROJ: 2178-6-03-26-</w:t>
      </w:r>
      <w:r w:rsidR="00CE4924">
        <w:t>2</w:t>
      </w:r>
      <w:r>
        <w:br/>
        <w:t>20. siječnja 2026. godine</w:t>
      </w:r>
    </w:p>
    <w:p w14:paraId="72B9812D" w14:textId="77777777" w:rsidR="00130975" w:rsidRDefault="00130975"/>
    <w:p w14:paraId="5BE88F33" w14:textId="77777777" w:rsidR="00130975" w:rsidRPr="00C343A3" w:rsidRDefault="00130975" w:rsidP="00C343A3">
      <w:pPr>
        <w:jc w:val="center"/>
        <w:rPr>
          <w:b/>
          <w:bCs/>
          <w:sz w:val="36"/>
          <w:szCs w:val="36"/>
        </w:rPr>
      </w:pPr>
    </w:p>
    <w:p w14:paraId="0D0F1F6A" w14:textId="3DE0FEBF" w:rsidR="00130975" w:rsidRPr="00C343A3" w:rsidRDefault="00C343A3" w:rsidP="00C343A3">
      <w:pPr>
        <w:jc w:val="center"/>
        <w:rPr>
          <w:b/>
          <w:bCs/>
          <w:sz w:val="36"/>
          <w:szCs w:val="36"/>
        </w:rPr>
      </w:pPr>
      <w:r w:rsidRPr="00C343A3">
        <w:rPr>
          <w:b/>
          <w:bCs/>
          <w:sz w:val="36"/>
          <w:szCs w:val="36"/>
        </w:rPr>
        <w:t>KRITERIJI IZVJEŠTAVANJA ZA ANALIZU I VREDNOVANJE UČINKOVITOSTI UPRAVLJANJA KOMUNALNOM INFRASTRUKTUROM U VLASNIŠTVU OPĆINE</w:t>
      </w:r>
      <w:r>
        <w:rPr>
          <w:b/>
          <w:bCs/>
          <w:sz w:val="36"/>
          <w:szCs w:val="36"/>
        </w:rPr>
        <w:t xml:space="preserve"> GARČIN</w:t>
      </w:r>
    </w:p>
    <w:p w14:paraId="3C4A462E" w14:textId="77777777" w:rsidR="00130975" w:rsidRDefault="00130975"/>
    <w:p w14:paraId="43E5E163" w14:textId="77777777" w:rsidR="00130975" w:rsidRDefault="00130975"/>
    <w:p w14:paraId="77D1755B" w14:textId="77777777" w:rsidR="00130975" w:rsidRDefault="00130975"/>
    <w:p w14:paraId="59EBBE5C" w14:textId="77777777" w:rsidR="00130975" w:rsidRDefault="00130975"/>
    <w:p w14:paraId="508DA14D" w14:textId="77777777" w:rsidR="00130975" w:rsidRDefault="00130975"/>
    <w:p w14:paraId="5405DFAE" w14:textId="6FCF8670" w:rsidR="00130975" w:rsidRDefault="00C343A3" w:rsidP="0049669D">
      <w:pPr>
        <w:jc w:val="center"/>
      </w:pPr>
      <w:r>
        <w:t xml:space="preserve">Siječanj, 2026. </w:t>
      </w:r>
    </w:p>
    <w:p w14:paraId="209D1C09" w14:textId="77777777" w:rsidR="00130975" w:rsidRDefault="00130975"/>
    <w:p w14:paraId="2C068067" w14:textId="77777777" w:rsidR="00130975" w:rsidRPr="00130975" w:rsidRDefault="00130975" w:rsidP="00130975">
      <w:pPr>
        <w:pStyle w:val="Odlomakpopisa"/>
        <w:numPr>
          <w:ilvl w:val="0"/>
          <w:numId w:val="9"/>
        </w:numPr>
        <w:jc w:val="center"/>
      </w:pPr>
      <w:r w:rsidRPr="00130975">
        <w:rPr>
          <w:b/>
          <w:bCs/>
        </w:rPr>
        <w:lastRenderedPageBreak/>
        <w:t xml:space="preserve">PREDMET I CILJEVI IZRADE KRITERIJA IZVJEŠTAVANJA ZA ANALIZU I VREDNOVANJE UČINKOVITOSTI UPRAVLJANJA KOMUNALNOM INFRASTRUKTUROM </w:t>
      </w:r>
    </w:p>
    <w:p w14:paraId="3545346B" w14:textId="4054FBC9" w:rsidR="00130975" w:rsidRDefault="00130975" w:rsidP="00130975">
      <w:pPr>
        <w:pStyle w:val="Odlomakpopisa"/>
        <w:ind w:left="0"/>
      </w:pPr>
      <w:r w:rsidRPr="00130975">
        <w:t xml:space="preserve">Općina </w:t>
      </w:r>
      <w:r w:rsidR="00A0251B">
        <w:t>Garčin</w:t>
      </w:r>
      <w:r w:rsidRPr="00130975">
        <w:t xml:space="preserve"> prvi put provodi Kriterije izvještavanja za analizu i vrednovanje učinkovitosti upravljanja komunalnom infrastrukturom u svom vlasništvu</w:t>
      </w:r>
      <w:r w:rsidR="001C14D1">
        <w:t>,</w:t>
      </w:r>
      <w:r w:rsidRPr="00130975">
        <w:t xml:space="preserve"> </w:t>
      </w:r>
      <w:r w:rsidR="00D21E88">
        <w:t>što će provoditi redovno.</w:t>
      </w:r>
    </w:p>
    <w:p w14:paraId="062C8703" w14:textId="6F5E94D8" w:rsidR="00130975" w:rsidRDefault="00130975" w:rsidP="00130975">
      <w:pPr>
        <w:pStyle w:val="Odlomakpopisa"/>
        <w:ind w:left="0"/>
      </w:pPr>
      <w:r w:rsidRPr="00130975">
        <w:t xml:space="preserve"> Prema odredbama članka 59.</w:t>
      </w:r>
      <w:r>
        <w:t xml:space="preserve"> Zakona o komunalnom gospodar</w:t>
      </w:r>
      <w:r w:rsidR="008428FD">
        <w:t>s</w:t>
      </w:r>
      <w:r>
        <w:t>tvu (NN br. 68/18, 110/2018, 32/20, 145/2024),</w:t>
      </w:r>
    </w:p>
    <w:p w14:paraId="08E13361" w14:textId="77777777" w:rsidR="00130975" w:rsidRDefault="00130975" w:rsidP="00130975">
      <w:pPr>
        <w:pStyle w:val="Odlomakpopisa"/>
        <w:ind w:left="0"/>
      </w:pPr>
      <w:r w:rsidRPr="00130975">
        <w:t xml:space="preserve"> </w:t>
      </w:r>
      <w:r>
        <w:t>k</w:t>
      </w:r>
      <w:r w:rsidRPr="00130975">
        <w:t xml:space="preserve">omunalna infrastruktura jesu: </w:t>
      </w:r>
      <w:r>
        <w:t xml:space="preserve">(1) </w:t>
      </w:r>
      <w:r w:rsidRPr="00130975">
        <w:t xml:space="preserve">1. nerazvrstane ceste 2. javne prometne površine na kojima nije dopušten promet motornih vozila 3. javna parkirališta 4. javne garaže 5. javne zelene površine 6. građevine i uređaji javne namjene 7. javna rasvjeta 8. groblja i krematoriji na grobljima 9. građevine namijenjene obavljanju javnog prijevoza. (2) Osim građevina navedenih u stavku 1. ovoga članka, predstavničko tijelo jedinice lokalne samouprave može odlukom odrediti i druge građevine komunalne infrastrukture, ako služe za obavljanje komunalne djelatnosti. </w:t>
      </w:r>
    </w:p>
    <w:p w14:paraId="060F3B27" w14:textId="3DD78C6A" w:rsidR="00130975" w:rsidRDefault="00130975" w:rsidP="00130975">
      <w:pPr>
        <w:pStyle w:val="Odlomakpopisa"/>
        <w:ind w:left="0"/>
      </w:pPr>
      <w:r w:rsidRPr="00130975">
        <w:t xml:space="preserve">Općina </w:t>
      </w:r>
      <w:r>
        <w:t>Garčin</w:t>
      </w:r>
      <w:r w:rsidRPr="00130975">
        <w:t xml:space="preserve"> ima obvezu provoditi Kriterije izvještavanja za analizu i vrednovanje učinkovitosti upravljanja komunalnom infrastrukturom u svom vlasništvu. </w:t>
      </w:r>
    </w:p>
    <w:p w14:paraId="66A6CB1C" w14:textId="77777777" w:rsidR="00C343A3" w:rsidRDefault="00C343A3" w:rsidP="00130975">
      <w:pPr>
        <w:pStyle w:val="Odlomakpopisa"/>
        <w:ind w:left="0"/>
      </w:pPr>
    </w:p>
    <w:p w14:paraId="3630C750" w14:textId="62CCBD46" w:rsidR="00130975" w:rsidRPr="001C14D1" w:rsidRDefault="00C343A3" w:rsidP="00C343A3">
      <w:pPr>
        <w:pStyle w:val="Odlomakpopisa"/>
        <w:numPr>
          <w:ilvl w:val="0"/>
          <w:numId w:val="10"/>
        </w:numPr>
        <w:jc w:val="center"/>
      </w:pPr>
      <w:r w:rsidRPr="00C343A3">
        <w:rPr>
          <w:b/>
          <w:bCs/>
        </w:rPr>
        <w:t xml:space="preserve">KRITERIJI IZVJEŠTAVANJA ZA ANALIZU I VREDNOVANJE UČINKOVITOSTI UPRAVLJANJA KOMUNALNOM INFRASTRUKTUROM OPĆINE </w:t>
      </w:r>
      <w:r>
        <w:rPr>
          <w:b/>
          <w:bCs/>
        </w:rPr>
        <w:t>GARČIN</w:t>
      </w:r>
    </w:p>
    <w:p w14:paraId="4BE20DF2" w14:textId="77777777" w:rsidR="001C14D1" w:rsidRDefault="001C14D1" w:rsidP="001C14D1">
      <w:r>
        <w:t xml:space="preserve">Osnovni pokazatelji koji se mogu koristiti za analizu i vrednovanje su podaci o stanju pojedinih nerazvrstanih cesta u cilju poduzimanja </w:t>
      </w:r>
    </w:p>
    <w:p w14:paraId="3A3DE105" w14:textId="77777777" w:rsidR="001C14D1" w:rsidRDefault="001C14D1" w:rsidP="001C14D1">
      <w:r>
        <w:t xml:space="preserve">potrebnih mjera i radnji radi održavanja njihove prohodnosti i tehničke ispravnosti te prometne sigurnosti na njima, o stanju pojedinih </w:t>
      </w:r>
    </w:p>
    <w:p w14:paraId="72EE4A11" w14:textId="77777777" w:rsidR="001C14D1" w:rsidRDefault="001C14D1" w:rsidP="001C14D1">
      <w:r>
        <w:t xml:space="preserve">javnih površina na kojima nije dopušten promet motornim vozilima radi obavljanja popravaka kojima se osigurava njihova funkcionalna </w:t>
      </w:r>
    </w:p>
    <w:p w14:paraId="3A9C526E" w14:textId="77777777" w:rsidR="001C14D1" w:rsidRDefault="001C14D1" w:rsidP="001C14D1">
      <w:r>
        <w:t xml:space="preserve">ispravnost, o stanju pojedinih građevina javne odvodnje oborinskih voda u cilju poduzimanja potrebnih aktivnosti radi efikasnog </w:t>
      </w:r>
    </w:p>
    <w:p w14:paraId="1A13214D" w14:textId="77777777" w:rsidR="001C14D1" w:rsidRDefault="001C14D1" w:rsidP="001C14D1">
      <w:r>
        <w:t xml:space="preserve">prihvata i odvodnje oborinskih voda s površina javne namjene, o udjelu javnih zelenih površina u ukupnoj općinskoj površini i </w:t>
      </w:r>
    </w:p>
    <w:p w14:paraId="6AF14A8E" w14:textId="77777777" w:rsidR="001C14D1" w:rsidRDefault="001C14D1" w:rsidP="001C14D1">
      <w:r>
        <w:t xml:space="preserve">osvijetljenosti javnih površina, u cilju njihova povećanja radi poboljšanja kvalitete života građana. Također se mogu koristiti i podaci </w:t>
      </w:r>
    </w:p>
    <w:p w14:paraId="45C623A5" w14:textId="77777777" w:rsidR="001C14D1" w:rsidRDefault="001C14D1" w:rsidP="001C14D1">
      <w:r>
        <w:t xml:space="preserve">o stanju građevina i uređaja javne namjene radi poduzimanja potrebnih aktivnosti za njihovo održavanje, o potrebama za parkirnim i </w:t>
      </w:r>
    </w:p>
    <w:p w14:paraId="5D5246BC" w14:textId="77777777" w:rsidR="001C14D1" w:rsidRDefault="001C14D1" w:rsidP="001C14D1">
      <w:r>
        <w:t xml:space="preserve">grobnim mjestima u cilju povećanja njihova broja i lakše dostupnosti građanima, o prilagođenosti javnih površina za kretanje osoba s </w:t>
      </w:r>
    </w:p>
    <w:p w14:paraId="38707350" w14:textId="77777777" w:rsidR="001C14D1" w:rsidRDefault="001C14D1" w:rsidP="001C14D1">
      <w:r>
        <w:lastRenderedPageBreak/>
        <w:t xml:space="preserve">posebnim potrebama te drugi podaci u vezi s upravljanjem komunalnom infrastrukturom. Utjecaj upravljanja na lokalnu zajednicu </w:t>
      </w:r>
    </w:p>
    <w:p w14:paraId="4D0495CF" w14:textId="77777777" w:rsidR="001C14D1" w:rsidRDefault="001C14D1" w:rsidP="001C14D1">
      <w:r>
        <w:t xml:space="preserve">može se analizirati i vrednovati i na temelju podataka i saznanja o broju korisnika pojedinih komunalnih usluga u odnosu na broj </w:t>
      </w:r>
    </w:p>
    <w:p w14:paraId="43F4068F" w14:textId="3BF9E0A2" w:rsidR="001C14D1" w:rsidRDefault="001C14D1" w:rsidP="001C14D1">
      <w:r>
        <w:t xml:space="preserve">stanovnika Općine Garčin te njihovu zadovoljstvu ili nezadovoljstvu u pogledu stanja i korištenja komunalne infrastrukture na području </w:t>
      </w:r>
    </w:p>
    <w:p w14:paraId="03AC660F" w14:textId="77777777" w:rsidR="001C14D1" w:rsidRDefault="001C14D1" w:rsidP="001C14D1">
      <w:r>
        <w:t xml:space="preserve">Općine, a podaci i saznanja mogu se prikupljati promatranjem i anketiranjem stanovnika te iz medija, javnog pogovora i iz drugih </w:t>
      </w:r>
    </w:p>
    <w:p w14:paraId="5E99807D" w14:textId="07D3F338" w:rsidR="001C14D1" w:rsidRDefault="001C14D1" w:rsidP="001C14D1">
      <w:r>
        <w:t>izvora.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1"/>
        <w:gridCol w:w="1574"/>
        <w:gridCol w:w="1540"/>
        <w:gridCol w:w="1586"/>
        <w:gridCol w:w="1681"/>
        <w:gridCol w:w="1342"/>
        <w:gridCol w:w="1633"/>
        <w:gridCol w:w="1607"/>
        <w:gridCol w:w="1590"/>
      </w:tblGrid>
      <w:tr w:rsidR="002B424A" w14:paraId="0ECDABCB" w14:textId="596641AC" w:rsidTr="00826C1F">
        <w:tc>
          <w:tcPr>
            <w:tcW w:w="13994" w:type="dxa"/>
            <w:gridSpan w:val="9"/>
            <w:shd w:val="clear" w:color="auto" w:fill="3A7C22" w:themeFill="accent6" w:themeFillShade="BF"/>
          </w:tcPr>
          <w:p w14:paraId="7D359C0A" w14:textId="0257DEAD" w:rsidR="002B424A" w:rsidRPr="00826C1F" w:rsidRDefault="002B424A" w:rsidP="002B424A">
            <w:pPr>
              <w:jc w:val="center"/>
              <w:rPr>
                <w:b/>
                <w:bCs/>
                <w:color w:val="FFFFFF" w:themeColor="background1"/>
              </w:rPr>
            </w:pPr>
            <w:r w:rsidRPr="00826C1F">
              <w:rPr>
                <w:b/>
                <w:bCs/>
                <w:color w:val="FFFFFF" w:themeColor="background1"/>
              </w:rPr>
              <w:t>KOMUNALNA INFRASTRUKTURA 1.1. ,,Nerazvrstane ceste''</w:t>
            </w:r>
          </w:p>
          <w:p w14:paraId="42F23A8D" w14:textId="0CB02B2A" w:rsidR="002B424A" w:rsidRDefault="002B424A" w:rsidP="002B424A">
            <w:pPr>
              <w:jc w:val="center"/>
            </w:pPr>
            <w:r w:rsidRPr="00826C1F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29611C" w14:paraId="56D4B1EA" w14:textId="61BD0F9C" w:rsidTr="00826C1F">
        <w:tc>
          <w:tcPr>
            <w:tcW w:w="959" w:type="dxa"/>
            <w:shd w:val="clear" w:color="auto" w:fill="B3E5A1" w:themeFill="accent6" w:themeFillTint="66"/>
          </w:tcPr>
          <w:p w14:paraId="034448F1" w14:textId="662629A7" w:rsidR="002B424A" w:rsidRDefault="002B424A" w:rsidP="002B424A">
            <w:pPr>
              <w:jc w:val="center"/>
            </w:pPr>
            <w:r>
              <w:t>Mjera</w:t>
            </w:r>
          </w:p>
        </w:tc>
        <w:tc>
          <w:tcPr>
            <w:tcW w:w="1622" w:type="dxa"/>
            <w:shd w:val="clear" w:color="auto" w:fill="B3E5A1" w:themeFill="accent6" w:themeFillTint="66"/>
          </w:tcPr>
          <w:p w14:paraId="6DAEEFE2" w14:textId="125AED67" w:rsidR="002B424A" w:rsidRDefault="002B424A" w:rsidP="002B424A">
            <w:pPr>
              <w:jc w:val="center"/>
            </w:pPr>
            <w:r>
              <w:t>Pravno/ upravni instrumenti provedbe mjere</w:t>
            </w:r>
          </w:p>
        </w:tc>
        <w:tc>
          <w:tcPr>
            <w:tcW w:w="1608" w:type="dxa"/>
            <w:shd w:val="clear" w:color="auto" w:fill="B3E5A1" w:themeFill="accent6" w:themeFillTint="66"/>
          </w:tcPr>
          <w:p w14:paraId="6B35A2FE" w14:textId="3F7BFB0D" w:rsidR="002B424A" w:rsidRDefault="002B424A" w:rsidP="002B424A">
            <w:pPr>
              <w:jc w:val="center"/>
            </w:pPr>
            <w:r>
              <w:t>Aktivnosti/ način ostvarenja</w:t>
            </w:r>
          </w:p>
        </w:tc>
        <w:tc>
          <w:tcPr>
            <w:tcW w:w="1669" w:type="dxa"/>
            <w:shd w:val="clear" w:color="auto" w:fill="B3E5A1" w:themeFill="accent6" w:themeFillTint="66"/>
          </w:tcPr>
          <w:p w14:paraId="03BADECA" w14:textId="4564D15A" w:rsidR="002B424A" w:rsidRDefault="002B424A" w:rsidP="002B424A">
            <w:pPr>
              <w:jc w:val="center"/>
            </w:pPr>
            <w:r>
              <w:t>Opis aktivnosti</w:t>
            </w:r>
          </w:p>
        </w:tc>
        <w:tc>
          <w:tcPr>
            <w:tcW w:w="1769" w:type="dxa"/>
            <w:shd w:val="clear" w:color="auto" w:fill="B3E5A1" w:themeFill="accent6" w:themeFillTint="66"/>
          </w:tcPr>
          <w:p w14:paraId="3301B03E" w14:textId="4AC6D488" w:rsidR="002B424A" w:rsidRDefault="002B424A" w:rsidP="002B424A">
            <w:pPr>
              <w:jc w:val="center"/>
            </w:pPr>
            <w:r>
              <w:t>Pokazatelji rezultata</w:t>
            </w:r>
          </w:p>
        </w:tc>
        <w:tc>
          <w:tcPr>
            <w:tcW w:w="1361" w:type="dxa"/>
            <w:shd w:val="clear" w:color="auto" w:fill="B3E5A1" w:themeFill="accent6" w:themeFillTint="66"/>
          </w:tcPr>
          <w:p w14:paraId="62D31197" w14:textId="25BBA210" w:rsidR="002B424A" w:rsidRDefault="002B424A" w:rsidP="002B424A">
            <w:pPr>
              <w:jc w:val="center"/>
            </w:pPr>
            <w:r>
              <w:t>Mjerna jedinica za pokazatelj rezultata</w:t>
            </w:r>
          </w:p>
        </w:tc>
        <w:tc>
          <w:tcPr>
            <w:tcW w:w="1707" w:type="dxa"/>
            <w:shd w:val="clear" w:color="auto" w:fill="B3E5A1" w:themeFill="accent6" w:themeFillTint="66"/>
          </w:tcPr>
          <w:p w14:paraId="5656AA3E" w14:textId="1E631A82" w:rsidR="002B424A" w:rsidRDefault="002B424A" w:rsidP="002B424A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691" w:type="dxa"/>
            <w:shd w:val="clear" w:color="auto" w:fill="B3E5A1" w:themeFill="accent6" w:themeFillTint="66"/>
          </w:tcPr>
          <w:p w14:paraId="55CDE4F0" w14:textId="6C90FF52" w:rsidR="002B424A" w:rsidRDefault="002B424A" w:rsidP="002B424A">
            <w:pPr>
              <w:jc w:val="center"/>
            </w:pPr>
            <w:r>
              <w:t>Utjecaj na lokalnu zajednicu</w:t>
            </w:r>
          </w:p>
        </w:tc>
        <w:tc>
          <w:tcPr>
            <w:tcW w:w="1608" w:type="dxa"/>
            <w:shd w:val="clear" w:color="auto" w:fill="B3E5A1" w:themeFill="accent6" w:themeFillTint="66"/>
          </w:tcPr>
          <w:p w14:paraId="2D0CAC17" w14:textId="2E1DCBED" w:rsidR="002B424A" w:rsidRDefault="002B424A" w:rsidP="002B424A">
            <w:pPr>
              <w:jc w:val="center"/>
            </w:pPr>
            <w:r>
              <w:t>Kriteriji i pokazatelji učinkovitosti</w:t>
            </w:r>
          </w:p>
        </w:tc>
      </w:tr>
      <w:tr w:rsidR="0029611C" w:rsidRPr="000D399F" w14:paraId="4772BCA0" w14:textId="5A32AEB8" w:rsidTr="000D399F">
        <w:tc>
          <w:tcPr>
            <w:tcW w:w="959" w:type="dxa"/>
            <w:vMerge w:val="restart"/>
          </w:tcPr>
          <w:p w14:paraId="38BA38F9" w14:textId="57977206" w:rsidR="000D399F" w:rsidRPr="000D399F" w:rsidRDefault="000D399F" w:rsidP="000D399F">
            <w:pPr>
              <w:rPr>
                <w:sz w:val="20"/>
                <w:szCs w:val="20"/>
              </w:rPr>
            </w:pPr>
            <w:r w:rsidRPr="000D399F">
              <w:rPr>
                <w:sz w:val="20"/>
                <w:szCs w:val="20"/>
              </w:rPr>
              <w:t>Osiguranje tehničkih uvjeta za korištenje prometnica i sigurnosti prometa</w:t>
            </w:r>
            <w:r>
              <w:rPr>
                <w:sz w:val="20"/>
                <w:szCs w:val="20"/>
              </w:rPr>
              <w:t xml:space="preserve"> (Mjer</w:t>
            </w:r>
            <w:r w:rsidR="002A72CD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iz Provedbenog programa</w:t>
            </w:r>
            <w:r w:rsidR="002A72CD">
              <w:rPr>
                <w:sz w:val="20"/>
                <w:szCs w:val="20"/>
              </w:rPr>
              <w:t xml:space="preserve">: 3. Komunalno gospodarstvo, </w:t>
            </w:r>
            <w:r>
              <w:rPr>
                <w:sz w:val="20"/>
                <w:szCs w:val="20"/>
              </w:rPr>
              <w:t xml:space="preserve"> 12. Izgradnja i održavanje komunalne (prometne) infrastrukture)</w:t>
            </w:r>
          </w:p>
        </w:tc>
        <w:tc>
          <w:tcPr>
            <w:tcW w:w="1622" w:type="dxa"/>
            <w:vMerge w:val="restart"/>
          </w:tcPr>
          <w:p w14:paraId="6A4E73EB" w14:textId="77777777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Zakon o komunalnom gospodarstvu (»Narodne novine«, broj 68/18, 110/18, 32/20, 145/24),</w:t>
            </w:r>
          </w:p>
          <w:p w14:paraId="32B0AB44" w14:textId="71051047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 xml:space="preserve"> </w:t>
            </w:r>
          </w:p>
          <w:p w14:paraId="31CB7641" w14:textId="16A0644A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Zakon o gradnji (153/13, 20/17, 39/19, 125/19),</w:t>
            </w:r>
          </w:p>
          <w:p w14:paraId="511138F0" w14:textId="77777777" w:rsidR="000D399F" w:rsidRPr="000D399F" w:rsidRDefault="000D399F">
            <w:pPr>
              <w:rPr>
                <w:sz w:val="18"/>
                <w:szCs w:val="18"/>
              </w:rPr>
            </w:pPr>
          </w:p>
          <w:p w14:paraId="626463EB" w14:textId="77777777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 xml:space="preserve">Zakon o javnoj nabavi (»Narodne novine«, broj 120/16, 114/22), </w:t>
            </w:r>
          </w:p>
          <w:p w14:paraId="58EE51CE" w14:textId="77777777" w:rsidR="000D399F" w:rsidRPr="000D399F" w:rsidRDefault="000D399F">
            <w:pPr>
              <w:rPr>
                <w:sz w:val="18"/>
                <w:szCs w:val="18"/>
              </w:rPr>
            </w:pPr>
          </w:p>
          <w:p w14:paraId="2DAA53D8" w14:textId="77777777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 xml:space="preserve">Zakon o koncesijama (»Narodne </w:t>
            </w:r>
            <w:r w:rsidRPr="000D399F">
              <w:rPr>
                <w:sz w:val="18"/>
                <w:szCs w:val="18"/>
              </w:rPr>
              <w:lastRenderedPageBreak/>
              <w:t xml:space="preserve">novine«, broj 69/17, 107/20), </w:t>
            </w:r>
          </w:p>
          <w:p w14:paraId="37D82B5F" w14:textId="77777777" w:rsidR="000D399F" w:rsidRPr="000D399F" w:rsidRDefault="000D399F">
            <w:pPr>
              <w:rPr>
                <w:sz w:val="18"/>
                <w:szCs w:val="18"/>
              </w:rPr>
            </w:pPr>
          </w:p>
          <w:p w14:paraId="18101AD3" w14:textId="49C535B6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Program građenja komunalne infrastrukture za 2025. godinu,</w:t>
            </w:r>
          </w:p>
          <w:p w14:paraId="7EA28FE2" w14:textId="77777777" w:rsidR="000D399F" w:rsidRPr="000D399F" w:rsidRDefault="000D399F">
            <w:pPr>
              <w:rPr>
                <w:sz w:val="18"/>
                <w:szCs w:val="18"/>
              </w:rPr>
            </w:pPr>
          </w:p>
          <w:p w14:paraId="35CCD20E" w14:textId="1A06395C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Program održavanja komunalne infrastrukture za 2025. godinu,</w:t>
            </w:r>
          </w:p>
          <w:p w14:paraId="0EF5955E" w14:textId="77777777" w:rsidR="000D399F" w:rsidRPr="000D399F" w:rsidRDefault="000D399F">
            <w:pPr>
              <w:rPr>
                <w:sz w:val="18"/>
                <w:szCs w:val="18"/>
              </w:rPr>
            </w:pPr>
          </w:p>
          <w:p w14:paraId="5B286F90" w14:textId="3520CA2D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Provedbeni program Općine Garčin za razdoblje 2025.-2029.</w:t>
            </w:r>
          </w:p>
        </w:tc>
        <w:tc>
          <w:tcPr>
            <w:tcW w:w="1608" w:type="dxa"/>
          </w:tcPr>
          <w:p w14:paraId="4902CFED" w14:textId="428866F7" w:rsidR="000D399F" w:rsidRPr="0029611C" w:rsidRDefault="0029611C" w:rsidP="0029611C">
            <w:pPr>
              <w:rPr>
                <w:sz w:val="18"/>
                <w:szCs w:val="18"/>
              </w:rPr>
            </w:pPr>
            <w:r w:rsidRPr="0029611C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 xml:space="preserve">1.1. </w:t>
            </w:r>
            <w:r w:rsidR="000D399F" w:rsidRPr="0029611C">
              <w:rPr>
                <w:sz w:val="18"/>
                <w:szCs w:val="18"/>
              </w:rPr>
              <w:t>Građenje nerazvrstanih cesta za promet motornih vozila</w:t>
            </w:r>
          </w:p>
          <w:p w14:paraId="394CCF9D" w14:textId="19E37895" w:rsidR="000D399F" w:rsidRPr="0029611C" w:rsidRDefault="000D399F" w:rsidP="000D399F">
            <w:pPr>
              <w:rPr>
                <w:sz w:val="18"/>
                <w:szCs w:val="18"/>
              </w:rPr>
            </w:pPr>
            <w:r w:rsidRPr="0029611C">
              <w:rPr>
                <w:sz w:val="18"/>
                <w:szCs w:val="18"/>
              </w:rPr>
              <w:t>(Aktivnost</w:t>
            </w:r>
            <w:r w:rsidR="0029611C">
              <w:rPr>
                <w:sz w:val="18"/>
                <w:szCs w:val="18"/>
              </w:rPr>
              <w:t xml:space="preserve">i </w:t>
            </w:r>
            <w:r w:rsidRPr="0029611C">
              <w:rPr>
                <w:sz w:val="18"/>
                <w:szCs w:val="18"/>
              </w:rPr>
              <w:t>iz Provedbenog programa: 12.2, 12.3</w:t>
            </w:r>
            <w:r w:rsidR="00B922B1">
              <w:rPr>
                <w:sz w:val="18"/>
                <w:szCs w:val="18"/>
              </w:rPr>
              <w:t>; Stavka u proračunu: 1016)</w:t>
            </w:r>
          </w:p>
        </w:tc>
        <w:tc>
          <w:tcPr>
            <w:tcW w:w="1669" w:type="dxa"/>
          </w:tcPr>
          <w:p w14:paraId="52C58DE1" w14:textId="144DB73D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1.</w:t>
            </w:r>
            <w:r w:rsidR="0029611C">
              <w:rPr>
                <w:sz w:val="18"/>
                <w:szCs w:val="18"/>
              </w:rPr>
              <w:t>1.1.a</w:t>
            </w:r>
            <w:r w:rsidRPr="000D399F">
              <w:rPr>
                <w:sz w:val="18"/>
                <w:szCs w:val="18"/>
              </w:rPr>
              <w:t xml:space="preserve"> Modernizacija kolnika: </w:t>
            </w:r>
            <w:r w:rsidRPr="000D399F">
              <w:rPr>
                <w:sz w:val="18"/>
                <w:szCs w:val="18"/>
                <w:lang w:eastAsia="zh-CN"/>
              </w:rPr>
              <w:t>Cesta Garčin- iza škole</w:t>
            </w:r>
            <w:r w:rsidRPr="000D39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</w:tcPr>
          <w:p w14:paraId="7FE0D464" w14:textId="023DA220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Broj moderniziranih cesta</w:t>
            </w:r>
          </w:p>
        </w:tc>
        <w:tc>
          <w:tcPr>
            <w:tcW w:w="1361" w:type="dxa"/>
          </w:tcPr>
          <w:p w14:paraId="6F40F07E" w14:textId="18293180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Broj</w:t>
            </w:r>
          </w:p>
        </w:tc>
        <w:tc>
          <w:tcPr>
            <w:tcW w:w="1707" w:type="dxa"/>
          </w:tcPr>
          <w:p w14:paraId="54023EFF" w14:textId="0DF74638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 xml:space="preserve">Polazno: </w:t>
            </w:r>
            <w:r w:rsidR="00826C1F">
              <w:rPr>
                <w:sz w:val="18"/>
                <w:szCs w:val="18"/>
              </w:rPr>
              <w:t>0 moderniziranih kolnika: Cesta Ga</w:t>
            </w:r>
            <w:r w:rsidR="006F5D63">
              <w:rPr>
                <w:sz w:val="18"/>
                <w:szCs w:val="18"/>
              </w:rPr>
              <w:t>r</w:t>
            </w:r>
            <w:r w:rsidR="00826C1F">
              <w:rPr>
                <w:sz w:val="18"/>
                <w:szCs w:val="18"/>
              </w:rPr>
              <w:t>čin-iza škole</w:t>
            </w:r>
          </w:p>
          <w:p w14:paraId="29570ED5" w14:textId="0CE4530B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 xml:space="preserve">Ciljano: 1 </w:t>
            </w:r>
          </w:p>
        </w:tc>
        <w:tc>
          <w:tcPr>
            <w:tcW w:w="1691" w:type="dxa"/>
            <w:vMerge w:val="restart"/>
          </w:tcPr>
          <w:p w14:paraId="0BE0BB01" w14:textId="7509C7B6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>Veća sigurnost prometa te tehnički ispravne i upotrebljive prometnice, bolja dostupnost sadržajima i viša kvaliteta svakodnevnog kretanja stanovnika, kao i uključenost u prometne tokove županijske i državne važnosti.</w:t>
            </w:r>
          </w:p>
        </w:tc>
        <w:tc>
          <w:tcPr>
            <w:tcW w:w="1608" w:type="dxa"/>
            <w:vMerge w:val="restart"/>
          </w:tcPr>
          <w:p w14:paraId="6565A3CE" w14:textId="3B17F36B" w:rsidR="000D399F" w:rsidRPr="000D399F" w:rsidRDefault="000D399F">
            <w:pPr>
              <w:rPr>
                <w:sz w:val="18"/>
                <w:szCs w:val="18"/>
              </w:rPr>
            </w:pPr>
            <w:r w:rsidRPr="000D399F">
              <w:rPr>
                <w:sz w:val="18"/>
                <w:szCs w:val="18"/>
              </w:rPr>
              <w:t xml:space="preserve">Mjerljivost učinka kroz iskazivanje duljine izgrađenih i održavanih nerazvrstanih cesta i broja izvedenih radova u toku godine na  gradnji, sanaciji i održavanju nerazvrstanih cesta. </w:t>
            </w:r>
          </w:p>
        </w:tc>
      </w:tr>
      <w:tr w:rsidR="0029611C" w:rsidRPr="000D399F" w14:paraId="7D201696" w14:textId="77777777" w:rsidTr="000D399F">
        <w:tc>
          <w:tcPr>
            <w:tcW w:w="959" w:type="dxa"/>
            <w:vMerge/>
          </w:tcPr>
          <w:p w14:paraId="61DF3B14" w14:textId="77777777" w:rsidR="000D399F" w:rsidRPr="000D399F" w:rsidRDefault="000D399F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4BEA4914" w14:textId="77777777" w:rsidR="000D399F" w:rsidRPr="000D399F" w:rsidRDefault="000D399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760263CC" w14:textId="1238EC9E" w:rsidR="000D399F" w:rsidRPr="000D399F" w:rsidRDefault="0029611C" w:rsidP="00225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 Održavanje nerazvrstanih cesta za promet motornih vozila</w:t>
            </w:r>
            <w:r w:rsidR="00826C1F">
              <w:rPr>
                <w:sz w:val="18"/>
                <w:szCs w:val="18"/>
              </w:rPr>
              <w:t xml:space="preserve"> </w:t>
            </w:r>
            <w:r w:rsidR="00826C1F" w:rsidRPr="0029611C">
              <w:rPr>
                <w:sz w:val="18"/>
                <w:szCs w:val="18"/>
              </w:rPr>
              <w:t>(Aktivnost</w:t>
            </w:r>
            <w:r w:rsidR="00826C1F">
              <w:rPr>
                <w:sz w:val="18"/>
                <w:szCs w:val="18"/>
              </w:rPr>
              <w:t xml:space="preserve">i </w:t>
            </w:r>
            <w:r w:rsidR="00826C1F" w:rsidRPr="0029611C">
              <w:rPr>
                <w:sz w:val="18"/>
                <w:szCs w:val="18"/>
              </w:rPr>
              <w:t xml:space="preserve">iz Provedbenog programa: </w:t>
            </w:r>
            <w:r w:rsidR="002A72CD">
              <w:rPr>
                <w:sz w:val="18"/>
                <w:szCs w:val="18"/>
              </w:rPr>
              <w:t xml:space="preserve">3.2, </w:t>
            </w:r>
            <w:r w:rsidR="00826C1F" w:rsidRPr="0029611C">
              <w:rPr>
                <w:sz w:val="18"/>
                <w:szCs w:val="18"/>
              </w:rPr>
              <w:t>12.</w:t>
            </w:r>
            <w:r w:rsidR="002A72CD">
              <w:rPr>
                <w:sz w:val="18"/>
                <w:szCs w:val="18"/>
              </w:rPr>
              <w:t>1</w:t>
            </w:r>
            <w:r w:rsidR="00B922B1">
              <w:rPr>
                <w:sz w:val="18"/>
                <w:szCs w:val="18"/>
              </w:rPr>
              <w:t xml:space="preserve">; Stavka u </w:t>
            </w:r>
            <w:r w:rsidR="00B922B1">
              <w:rPr>
                <w:sz w:val="18"/>
                <w:szCs w:val="18"/>
              </w:rPr>
              <w:lastRenderedPageBreak/>
              <w:t>proračunu: 1013</w:t>
            </w:r>
            <w:r w:rsidR="00826C1F" w:rsidRPr="0029611C">
              <w:rPr>
                <w:sz w:val="18"/>
                <w:szCs w:val="18"/>
              </w:rPr>
              <w:t>)</w:t>
            </w:r>
          </w:p>
        </w:tc>
        <w:tc>
          <w:tcPr>
            <w:tcW w:w="1669" w:type="dxa"/>
          </w:tcPr>
          <w:p w14:paraId="335D152A" w14:textId="77777777" w:rsidR="000D399F" w:rsidRDefault="0029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1.1.2.a  Redovito održavanje -n</w:t>
            </w:r>
            <w:r w:rsidRPr="0029611C">
              <w:rPr>
                <w:sz w:val="18"/>
                <w:szCs w:val="18"/>
              </w:rPr>
              <w:t xml:space="preserve">asipavanje nerazvrstanih cesta kamenom, održavanje nerazvrstanih cesta u zimskom periodu sa svrhom </w:t>
            </w:r>
            <w:r w:rsidRPr="0029611C">
              <w:rPr>
                <w:sz w:val="18"/>
                <w:szCs w:val="18"/>
              </w:rPr>
              <w:lastRenderedPageBreak/>
              <w:t>održavanja prohodnosti i tehničke ispravnosti cesta i prometne sigurnosti na njima, u skladu s propisima kojima je uređeno održavanje cesta</w:t>
            </w:r>
          </w:p>
          <w:p w14:paraId="7EA0EFB1" w14:textId="77777777" w:rsidR="0029611C" w:rsidRDefault="0029611C">
            <w:pPr>
              <w:rPr>
                <w:sz w:val="18"/>
                <w:szCs w:val="18"/>
              </w:rPr>
            </w:pPr>
          </w:p>
          <w:p w14:paraId="54BB79A7" w14:textId="0961BEE3" w:rsidR="0029611C" w:rsidRPr="000D399F" w:rsidRDefault="0029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1.1.2.b Izvanredno održavanje -</w:t>
            </w:r>
            <w:r>
              <w:t xml:space="preserve"> </w:t>
            </w:r>
            <w:r w:rsidRPr="0029611C">
              <w:rPr>
                <w:sz w:val="18"/>
                <w:szCs w:val="18"/>
              </w:rPr>
              <w:t>mjestimična poboljšanja elemenata ceste, osiguravanja sigurnosti i trajnosti ceste i cestovnih objekata i povećanja sigurnosti prometa (izvanredno održavanje), u skladu s propisima kojima je uređeno održavanje cesta.</w:t>
            </w:r>
          </w:p>
        </w:tc>
        <w:tc>
          <w:tcPr>
            <w:tcW w:w="1769" w:type="dxa"/>
          </w:tcPr>
          <w:p w14:paraId="14DC95A3" w14:textId="77777777" w:rsidR="000D399F" w:rsidRDefault="0029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Duljina održavanih nerazvrstanih cesta i poljskih puteva</w:t>
            </w:r>
          </w:p>
          <w:p w14:paraId="0E6EDAE8" w14:textId="77777777" w:rsidR="0029611C" w:rsidRDefault="0029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intervencija</w:t>
            </w:r>
          </w:p>
          <w:p w14:paraId="1B8DCB3E" w14:textId="77777777" w:rsidR="0029611C" w:rsidRDefault="0029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izvedenih radova</w:t>
            </w:r>
          </w:p>
          <w:p w14:paraId="3736CEEA" w14:textId="19304B1C" w:rsidR="002A72CD" w:rsidRPr="000D399F" w:rsidRDefault="002A7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 Provedbenom programu broj zaposlenih osoba)</w:t>
            </w:r>
          </w:p>
        </w:tc>
        <w:tc>
          <w:tcPr>
            <w:tcW w:w="1361" w:type="dxa"/>
          </w:tcPr>
          <w:p w14:paraId="4CACB947" w14:textId="152F5337" w:rsidR="000D399F" w:rsidRPr="000D399F" w:rsidRDefault="00296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Km; broj; broj</w:t>
            </w:r>
          </w:p>
        </w:tc>
        <w:tc>
          <w:tcPr>
            <w:tcW w:w="1707" w:type="dxa"/>
          </w:tcPr>
          <w:p w14:paraId="194CC392" w14:textId="7E7850CC" w:rsidR="000D399F" w:rsidRPr="000D399F" w:rsidRDefault="0082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Polazno: Općina Garčin ima oko 175 km nerazvrstanih cesta i poljskih puteva, pri čemu se vodi računa o praćenju stanja i interveniranju po potrebi na svim </w:t>
            </w:r>
            <w:r>
              <w:rPr>
                <w:sz w:val="18"/>
                <w:szCs w:val="18"/>
              </w:rPr>
              <w:lastRenderedPageBreak/>
              <w:t>dionicama po potrebi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Ciljano: održavanje 175km nerazvrstanih cesta potrebnim brojem intervencija redovitog i izvanrednog održavanja</w:t>
            </w:r>
          </w:p>
        </w:tc>
        <w:tc>
          <w:tcPr>
            <w:tcW w:w="1691" w:type="dxa"/>
            <w:vMerge/>
          </w:tcPr>
          <w:p w14:paraId="30F7654C" w14:textId="77777777" w:rsidR="000D399F" w:rsidRPr="000D399F" w:rsidRDefault="000D399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14:paraId="1DF5E35D" w14:textId="77777777" w:rsidR="000D399F" w:rsidRPr="000D399F" w:rsidRDefault="000D399F">
            <w:pPr>
              <w:rPr>
                <w:sz w:val="18"/>
                <w:szCs w:val="18"/>
              </w:rPr>
            </w:pPr>
          </w:p>
        </w:tc>
      </w:tr>
    </w:tbl>
    <w:p w14:paraId="3DE4D0AA" w14:textId="7B3F9E07" w:rsidR="00072DFE" w:rsidRDefault="00072DF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5"/>
        <w:gridCol w:w="1622"/>
        <w:gridCol w:w="1583"/>
        <w:gridCol w:w="1550"/>
        <w:gridCol w:w="1593"/>
        <w:gridCol w:w="1571"/>
        <w:gridCol w:w="1559"/>
        <w:gridCol w:w="1551"/>
        <w:gridCol w:w="1530"/>
      </w:tblGrid>
      <w:tr w:rsidR="002B424A" w14:paraId="14D87909" w14:textId="77777777" w:rsidTr="00826C1F">
        <w:tc>
          <w:tcPr>
            <w:tcW w:w="13994" w:type="dxa"/>
            <w:gridSpan w:val="9"/>
            <w:shd w:val="clear" w:color="auto" w:fill="3A7C22" w:themeFill="accent6" w:themeFillShade="BF"/>
          </w:tcPr>
          <w:p w14:paraId="341E81B5" w14:textId="5BB08E66" w:rsidR="002B424A" w:rsidRPr="00826C1F" w:rsidRDefault="002B424A" w:rsidP="00735EB9">
            <w:pPr>
              <w:jc w:val="center"/>
              <w:rPr>
                <w:b/>
                <w:bCs/>
                <w:color w:val="FFFFFF" w:themeColor="background1"/>
              </w:rPr>
            </w:pPr>
            <w:r w:rsidRPr="00826C1F">
              <w:rPr>
                <w:b/>
                <w:bCs/>
                <w:color w:val="FFFFFF" w:themeColor="background1"/>
              </w:rPr>
              <w:t>KOMUNALNA INFRASTRUKTURA 1.</w:t>
            </w:r>
            <w:r w:rsidR="00456981" w:rsidRPr="00826C1F">
              <w:rPr>
                <w:b/>
                <w:bCs/>
                <w:color w:val="FFFFFF" w:themeColor="background1"/>
              </w:rPr>
              <w:t>2</w:t>
            </w:r>
            <w:r w:rsidRPr="00826C1F">
              <w:rPr>
                <w:b/>
                <w:bCs/>
                <w:color w:val="FFFFFF" w:themeColor="background1"/>
              </w:rPr>
              <w:t>. ,,</w:t>
            </w:r>
            <w:r w:rsidR="00456981" w:rsidRPr="00826C1F">
              <w:rPr>
                <w:b/>
                <w:bCs/>
                <w:color w:val="FFFFFF" w:themeColor="background1"/>
              </w:rPr>
              <w:t>Javne prometne površine na kojima nije dopušten promet motornih vozila''</w:t>
            </w:r>
          </w:p>
          <w:p w14:paraId="1162C2D1" w14:textId="77777777" w:rsidR="002B424A" w:rsidRDefault="002B424A" w:rsidP="00735EB9">
            <w:pPr>
              <w:jc w:val="center"/>
            </w:pPr>
            <w:r w:rsidRPr="00826C1F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2B424A" w14:paraId="278E83B8" w14:textId="77777777" w:rsidTr="00B922B1">
        <w:tc>
          <w:tcPr>
            <w:tcW w:w="1435" w:type="dxa"/>
            <w:shd w:val="clear" w:color="auto" w:fill="B3E5A1" w:themeFill="accent6" w:themeFillTint="66"/>
          </w:tcPr>
          <w:p w14:paraId="4FA80F15" w14:textId="77777777" w:rsidR="002B424A" w:rsidRDefault="002B424A" w:rsidP="00735EB9">
            <w:pPr>
              <w:jc w:val="center"/>
            </w:pPr>
            <w:r>
              <w:t>Mjera</w:t>
            </w:r>
          </w:p>
        </w:tc>
        <w:tc>
          <w:tcPr>
            <w:tcW w:w="1622" w:type="dxa"/>
            <w:shd w:val="clear" w:color="auto" w:fill="B3E5A1" w:themeFill="accent6" w:themeFillTint="66"/>
          </w:tcPr>
          <w:p w14:paraId="7D577709" w14:textId="77777777" w:rsidR="002B424A" w:rsidRDefault="002B424A" w:rsidP="00735EB9">
            <w:pPr>
              <w:jc w:val="center"/>
            </w:pPr>
            <w:r>
              <w:t xml:space="preserve">Pravno/ upravni instrumenti </w:t>
            </w:r>
            <w:r>
              <w:lastRenderedPageBreak/>
              <w:t>provedbe mjere</w:t>
            </w:r>
          </w:p>
        </w:tc>
        <w:tc>
          <w:tcPr>
            <w:tcW w:w="1583" w:type="dxa"/>
            <w:shd w:val="clear" w:color="auto" w:fill="B3E5A1" w:themeFill="accent6" w:themeFillTint="66"/>
          </w:tcPr>
          <w:p w14:paraId="1F7E8F61" w14:textId="77777777" w:rsidR="002B424A" w:rsidRDefault="002B424A" w:rsidP="00735EB9">
            <w:pPr>
              <w:jc w:val="center"/>
            </w:pPr>
            <w:r>
              <w:lastRenderedPageBreak/>
              <w:t>Aktivnosti/ način ostvarenja</w:t>
            </w:r>
          </w:p>
        </w:tc>
        <w:tc>
          <w:tcPr>
            <w:tcW w:w="1550" w:type="dxa"/>
            <w:shd w:val="clear" w:color="auto" w:fill="B3E5A1" w:themeFill="accent6" w:themeFillTint="66"/>
          </w:tcPr>
          <w:p w14:paraId="554F407F" w14:textId="77777777" w:rsidR="002B424A" w:rsidRDefault="002B424A" w:rsidP="00735EB9">
            <w:pPr>
              <w:jc w:val="center"/>
            </w:pPr>
            <w:r>
              <w:t>Opis aktivnosti</w:t>
            </w:r>
          </w:p>
        </w:tc>
        <w:tc>
          <w:tcPr>
            <w:tcW w:w="1593" w:type="dxa"/>
            <w:shd w:val="clear" w:color="auto" w:fill="B3E5A1" w:themeFill="accent6" w:themeFillTint="66"/>
          </w:tcPr>
          <w:p w14:paraId="5C6A342F" w14:textId="77777777" w:rsidR="002B424A" w:rsidRDefault="002B424A" w:rsidP="00735EB9">
            <w:pPr>
              <w:jc w:val="center"/>
            </w:pPr>
            <w:r>
              <w:t>Pokazatelji rezultata</w:t>
            </w:r>
          </w:p>
        </w:tc>
        <w:tc>
          <w:tcPr>
            <w:tcW w:w="1571" w:type="dxa"/>
            <w:shd w:val="clear" w:color="auto" w:fill="B3E5A1" w:themeFill="accent6" w:themeFillTint="66"/>
          </w:tcPr>
          <w:p w14:paraId="7160C610" w14:textId="77777777" w:rsidR="002B424A" w:rsidRDefault="002B424A" w:rsidP="00735EB9">
            <w:pPr>
              <w:jc w:val="center"/>
            </w:pPr>
            <w:r>
              <w:t xml:space="preserve">Mjerna jedinica za </w:t>
            </w:r>
            <w:r>
              <w:lastRenderedPageBreak/>
              <w:t>pokazatelj rezultata</w:t>
            </w:r>
          </w:p>
        </w:tc>
        <w:tc>
          <w:tcPr>
            <w:tcW w:w="1559" w:type="dxa"/>
            <w:shd w:val="clear" w:color="auto" w:fill="B3E5A1" w:themeFill="accent6" w:themeFillTint="66"/>
          </w:tcPr>
          <w:p w14:paraId="289B4F99" w14:textId="77777777" w:rsidR="002B424A" w:rsidRDefault="002B424A" w:rsidP="00735EB9">
            <w:pPr>
              <w:jc w:val="center"/>
            </w:pPr>
            <w:r>
              <w:lastRenderedPageBreak/>
              <w:t xml:space="preserve">Polazna i ciljana vrijednost </w:t>
            </w:r>
            <w:r>
              <w:lastRenderedPageBreak/>
              <w:t>mjerne jedinice</w:t>
            </w:r>
          </w:p>
        </w:tc>
        <w:tc>
          <w:tcPr>
            <w:tcW w:w="1551" w:type="dxa"/>
            <w:shd w:val="clear" w:color="auto" w:fill="B3E5A1" w:themeFill="accent6" w:themeFillTint="66"/>
          </w:tcPr>
          <w:p w14:paraId="694956C1" w14:textId="77777777" w:rsidR="002B424A" w:rsidRDefault="002B424A" w:rsidP="00735EB9">
            <w:pPr>
              <w:jc w:val="center"/>
            </w:pPr>
            <w:r>
              <w:lastRenderedPageBreak/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3D921077" w14:textId="77777777" w:rsidR="002B424A" w:rsidRDefault="002B424A" w:rsidP="00735EB9">
            <w:pPr>
              <w:jc w:val="center"/>
            </w:pPr>
            <w:r>
              <w:t>Kriteriji i pokazatelji učinkovitosti</w:t>
            </w:r>
          </w:p>
        </w:tc>
      </w:tr>
      <w:tr w:rsidR="00B922B1" w14:paraId="2B3E3CA6" w14:textId="77777777" w:rsidTr="00B922B1">
        <w:tc>
          <w:tcPr>
            <w:tcW w:w="1435" w:type="dxa"/>
            <w:vMerge w:val="restart"/>
          </w:tcPr>
          <w:p w14:paraId="215FDF32" w14:textId="758BF182" w:rsidR="00B922B1" w:rsidRPr="00826C1F" w:rsidRDefault="00B922B1" w:rsidP="00735EB9">
            <w:pPr>
              <w:rPr>
                <w:sz w:val="20"/>
                <w:szCs w:val="20"/>
              </w:rPr>
            </w:pPr>
            <w:r w:rsidRPr="00826C1F">
              <w:rPr>
                <w:sz w:val="20"/>
                <w:szCs w:val="20"/>
              </w:rPr>
              <w:t>Poduzimanje mjera osiguravanja tehničkih uvjeta za promet pješaka</w:t>
            </w:r>
            <w:r>
              <w:rPr>
                <w:sz w:val="20"/>
                <w:szCs w:val="20"/>
              </w:rPr>
              <w:t xml:space="preserve"> (Mjere iz Provedbenog programa: 3. Komunalno gospodarstvo,  12. Izgradnja i održavanje komunalne (prometne) infrastrukture</w:t>
            </w:r>
          </w:p>
        </w:tc>
        <w:tc>
          <w:tcPr>
            <w:tcW w:w="1622" w:type="dxa"/>
            <w:vMerge w:val="restart"/>
          </w:tcPr>
          <w:p w14:paraId="41E1227A" w14:textId="77777777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 xml:space="preserve">Zakon o komunalnom gospodarstvu (»Narodne novine«, broj 68/18, 110/18, </w:t>
            </w:r>
          </w:p>
          <w:p w14:paraId="61F8A651" w14:textId="3138A547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>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826C1F">
              <w:rPr>
                <w:sz w:val="18"/>
                <w:szCs w:val="18"/>
              </w:rPr>
              <w:t>),</w:t>
            </w:r>
          </w:p>
          <w:p w14:paraId="021C7A65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  <w:p w14:paraId="14804DFC" w14:textId="1B114F50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 xml:space="preserve"> Zakon o gradnji (»Narodne novine«, broj 153/13, 20/17, 39/19, 125/19), </w:t>
            </w:r>
          </w:p>
          <w:p w14:paraId="4B75BEE1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  <w:p w14:paraId="54E12834" w14:textId="77777777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 xml:space="preserve">Zakon o javnoj nabavi (»Narodne novine«, broj 120/16, 114/22), </w:t>
            </w:r>
          </w:p>
          <w:p w14:paraId="386ADDF4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  <w:p w14:paraId="53F9B6F2" w14:textId="5CD026BC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 xml:space="preserve">Zakon o koncesijama (»Narodne novine«, broj 69/17, 107/20), </w:t>
            </w:r>
          </w:p>
          <w:p w14:paraId="5B9A82D3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  <w:p w14:paraId="1F3AEF2F" w14:textId="17C3F77A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>Program građenja komunalne infrastrukture za 2025. godinu,</w:t>
            </w:r>
          </w:p>
          <w:p w14:paraId="32F6AA0D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  <w:p w14:paraId="3BE6959B" w14:textId="77777777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>Program održavanja komunalne infrastrukture za 2025. godinu,</w:t>
            </w:r>
          </w:p>
          <w:p w14:paraId="18062FD5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  <w:p w14:paraId="7602413A" w14:textId="4065ADA9" w:rsidR="00B922B1" w:rsidRPr="00826C1F" w:rsidRDefault="00B922B1" w:rsidP="002E19DC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 xml:space="preserve">Provedbeni program Općine </w:t>
            </w:r>
            <w:r w:rsidRPr="00826C1F">
              <w:rPr>
                <w:sz w:val="18"/>
                <w:szCs w:val="18"/>
              </w:rPr>
              <w:lastRenderedPageBreak/>
              <w:t>Garčin za razdoblje 2025.-2029.</w:t>
            </w:r>
          </w:p>
        </w:tc>
        <w:tc>
          <w:tcPr>
            <w:tcW w:w="1583" w:type="dxa"/>
          </w:tcPr>
          <w:p w14:paraId="0825E01A" w14:textId="77777777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1.2.1. G</w:t>
            </w:r>
            <w:r w:rsidRPr="00B922B1">
              <w:rPr>
                <w:sz w:val="18"/>
                <w:szCs w:val="18"/>
              </w:rPr>
              <w:t>rađenje javnih površina na kojima nije dozvoljen promet vozilima</w:t>
            </w:r>
            <w:r>
              <w:rPr>
                <w:sz w:val="18"/>
                <w:szCs w:val="18"/>
              </w:rPr>
              <w:t xml:space="preserve"> </w:t>
            </w:r>
            <w:r w:rsidRPr="0029611C">
              <w:rPr>
                <w:sz w:val="18"/>
                <w:szCs w:val="18"/>
              </w:rPr>
              <w:t>(Aktivnost</w:t>
            </w:r>
            <w:r>
              <w:rPr>
                <w:sz w:val="18"/>
                <w:szCs w:val="18"/>
              </w:rPr>
              <w:t xml:space="preserve">i </w:t>
            </w:r>
            <w:r w:rsidRPr="0029611C">
              <w:rPr>
                <w:sz w:val="18"/>
                <w:szCs w:val="18"/>
              </w:rPr>
              <w:t>iz Provedbenog programa: 12.2, 12.3</w:t>
            </w:r>
            <w:r>
              <w:rPr>
                <w:sz w:val="18"/>
                <w:szCs w:val="18"/>
              </w:rPr>
              <w:t>; Stavka u proračunu: 1016)</w:t>
            </w:r>
          </w:p>
          <w:p w14:paraId="4F8D3386" w14:textId="4693F99F" w:rsidR="00B922B1" w:rsidRPr="00826C1F" w:rsidRDefault="00B922B1" w:rsidP="00735EB9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782FE6BF" w14:textId="79BDB9F1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1.2.1.a Modernizacija pločnika:</w:t>
            </w:r>
          </w:p>
          <w:p w14:paraId="475085CA" w14:textId="2D3AFADA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Staza Garčin -2 dionice</w:t>
            </w:r>
          </w:p>
          <w:p w14:paraId="69CA55ED" w14:textId="77777777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Staza </w:t>
            </w:r>
            <w:proofErr w:type="spellStart"/>
            <w:r>
              <w:rPr>
                <w:sz w:val="18"/>
                <w:szCs w:val="18"/>
              </w:rPr>
              <w:t>Bicko</w:t>
            </w:r>
            <w:proofErr w:type="spellEnd"/>
            <w:r>
              <w:rPr>
                <w:sz w:val="18"/>
                <w:szCs w:val="18"/>
              </w:rPr>
              <w:t xml:space="preserve"> Selo</w:t>
            </w:r>
          </w:p>
          <w:p w14:paraId="701565B4" w14:textId="77777777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Staza Trnjani</w:t>
            </w:r>
          </w:p>
          <w:p w14:paraId="4EE854F1" w14:textId="3E93B194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1.2.1.b Izgradnja pješačkog prijelaza </w:t>
            </w:r>
            <w:proofErr w:type="spellStart"/>
            <w:r>
              <w:rPr>
                <w:sz w:val="18"/>
                <w:szCs w:val="18"/>
              </w:rPr>
              <w:t>Brezna</w:t>
            </w:r>
            <w:proofErr w:type="spellEnd"/>
          </w:p>
          <w:p w14:paraId="76FE736B" w14:textId="2C651984" w:rsidR="00B922B1" w:rsidRPr="00826C1F" w:rsidRDefault="00B922B1" w:rsidP="00735EB9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57555486" w14:textId="77777777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1.2.1.a Broj moderniziranih pločnika;</w:t>
            </w:r>
          </w:p>
          <w:p w14:paraId="1A9EC49D" w14:textId="467978CE" w:rsidR="00B922B1" w:rsidRPr="00826C1F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1.2.1.b  Broj </w:t>
            </w:r>
            <w:r w:rsidR="005E0BD0">
              <w:rPr>
                <w:sz w:val="18"/>
                <w:szCs w:val="18"/>
              </w:rPr>
              <w:t>dovršenih projektnih dokumentacija</w:t>
            </w:r>
          </w:p>
        </w:tc>
        <w:tc>
          <w:tcPr>
            <w:tcW w:w="1571" w:type="dxa"/>
          </w:tcPr>
          <w:p w14:paraId="57E96E82" w14:textId="0D703F0A" w:rsidR="00B922B1" w:rsidRPr="00826C1F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Broj; Broj</w:t>
            </w:r>
          </w:p>
        </w:tc>
        <w:tc>
          <w:tcPr>
            <w:tcW w:w="1559" w:type="dxa"/>
          </w:tcPr>
          <w:p w14:paraId="1393FD67" w14:textId="77777777" w:rsidR="00B922B1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Polazna vrijednosti: 0 moderniziranih pločnika na kojima je uočena potreba, 0 izgrađenih mostova</w:t>
            </w:r>
          </w:p>
          <w:p w14:paraId="4C1B60DE" w14:textId="77777777" w:rsidR="00B922B1" w:rsidRDefault="00B922B1" w:rsidP="00735EB9">
            <w:pPr>
              <w:rPr>
                <w:sz w:val="18"/>
                <w:szCs w:val="18"/>
              </w:rPr>
            </w:pPr>
          </w:p>
          <w:p w14:paraId="31416943" w14:textId="1723A7B3" w:rsidR="00B922B1" w:rsidRPr="00826C1F" w:rsidRDefault="00B922B1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Ciljana vrijednosti: 4 modernizirana pločnika, </w:t>
            </w:r>
            <w:r w:rsidR="005E0BD0">
              <w:rPr>
                <w:sz w:val="18"/>
                <w:szCs w:val="18"/>
              </w:rPr>
              <w:t xml:space="preserve">dovršena projektna dokumentacija za </w:t>
            </w:r>
            <w:r>
              <w:rPr>
                <w:sz w:val="18"/>
                <w:szCs w:val="18"/>
              </w:rPr>
              <w:t>pješački most</w:t>
            </w:r>
          </w:p>
        </w:tc>
        <w:tc>
          <w:tcPr>
            <w:tcW w:w="1551" w:type="dxa"/>
            <w:vMerge w:val="restart"/>
          </w:tcPr>
          <w:p w14:paraId="357008BB" w14:textId="406DA3DD" w:rsidR="00B922B1" w:rsidRPr="00826C1F" w:rsidRDefault="00B922B1" w:rsidP="00735EB9">
            <w:pPr>
              <w:rPr>
                <w:sz w:val="18"/>
                <w:szCs w:val="18"/>
              </w:rPr>
            </w:pPr>
            <w:r w:rsidRPr="00826C1F">
              <w:rPr>
                <w:sz w:val="18"/>
                <w:szCs w:val="18"/>
              </w:rPr>
              <w:t>Veća sigurnost i bolja upotrebljivost javnih površina na kojima nije dopušten promet motornim vozilima.</w:t>
            </w:r>
          </w:p>
        </w:tc>
        <w:tc>
          <w:tcPr>
            <w:tcW w:w="1530" w:type="dxa"/>
            <w:vMerge w:val="restart"/>
          </w:tcPr>
          <w:p w14:paraId="13632090" w14:textId="77777777" w:rsidR="00B922B1" w:rsidRPr="002A72CD" w:rsidRDefault="00B922B1" w:rsidP="002A72CD">
            <w:pPr>
              <w:rPr>
                <w:sz w:val="18"/>
                <w:szCs w:val="18"/>
              </w:rPr>
            </w:pPr>
            <w:r w:rsidRPr="002A72CD">
              <w:rPr>
                <w:sz w:val="18"/>
                <w:szCs w:val="18"/>
              </w:rPr>
              <w:t xml:space="preserve">Mjerljivost učinka kroz </w:t>
            </w:r>
          </w:p>
          <w:p w14:paraId="260BBC29" w14:textId="5CE4EF48" w:rsidR="00B922B1" w:rsidRPr="00826C1F" w:rsidRDefault="00B922B1" w:rsidP="002A72CD">
            <w:pPr>
              <w:rPr>
                <w:sz w:val="18"/>
                <w:szCs w:val="18"/>
              </w:rPr>
            </w:pPr>
            <w:r w:rsidRPr="002A72CD">
              <w:rPr>
                <w:sz w:val="18"/>
                <w:szCs w:val="18"/>
              </w:rPr>
              <w:t>broj saniranih postojećih šetnica, nogostupa, trgova i drugih pješačkih javnih površina; broj održavanih šetnica, nogostup i drugih pješačkih javnih površina.</w:t>
            </w:r>
          </w:p>
        </w:tc>
      </w:tr>
      <w:tr w:rsidR="00B922B1" w14:paraId="6B45396C" w14:textId="77777777" w:rsidTr="00B922B1">
        <w:tc>
          <w:tcPr>
            <w:tcW w:w="1435" w:type="dxa"/>
            <w:vMerge/>
          </w:tcPr>
          <w:p w14:paraId="485CCF55" w14:textId="77777777" w:rsidR="00B922B1" w:rsidRPr="00826C1F" w:rsidRDefault="00B922B1" w:rsidP="00735EB9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14:paraId="2B8AC0BA" w14:textId="77777777" w:rsidR="00B922B1" w:rsidRPr="00826C1F" w:rsidRDefault="00B922B1" w:rsidP="002E19DC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4D8F1EC6" w14:textId="1715C6B0" w:rsidR="00B922B1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1.2.2. </w:t>
            </w:r>
            <w:r w:rsidRPr="00494CF8">
              <w:rPr>
                <w:sz w:val="18"/>
                <w:szCs w:val="18"/>
              </w:rPr>
              <w:t>Održavanje javnih površina na kojima nije dozvoljen promet vozilima</w:t>
            </w:r>
            <w:r>
              <w:rPr>
                <w:sz w:val="18"/>
                <w:szCs w:val="18"/>
              </w:rPr>
              <w:t xml:space="preserve"> </w:t>
            </w:r>
            <w:r w:rsidRPr="0029611C">
              <w:rPr>
                <w:sz w:val="18"/>
                <w:szCs w:val="18"/>
              </w:rPr>
              <w:t>(Aktivnost</w:t>
            </w:r>
            <w:r>
              <w:rPr>
                <w:sz w:val="18"/>
                <w:szCs w:val="18"/>
              </w:rPr>
              <w:t xml:space="preserve">i </w:t>
            </w:r>
            <w:r w:rsidRPr="0029611C">
              <w:rPr>
                <w:sz w:val="18"/>
                <w:szCs w:val="18"/>
              </w:rPr>
              <w:t xml:space="preserve">iz Provedbenog programa: </w:t>
            </w:r>
            <w:r>
              <w:rPr>
                <w:sz w:val="18"/>
                <w:szCs w:val="18"/>
              </w:rPr>
              <w:t xml:space="preserve">3.2, </w:t>
            </w:r>
            <w:r w:rsidRPr="0029611C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1; Stavka u proračunu: 1013</w:t>
            </w:r>
            <w:r w:rsidRPr="0029611C">
              <w:rPr>
                <w:sz w:val="18"/>
                <w:szCs w:val="18"/>
              </w:rPr>
              <w:t>)</w:t>
            </w:r>
          </w:p>
          <w:p w14:paraId="39103F8D" w14:textId="77777777" w:rsidR="00494CF8" w:rsidRDefault="00494CF8" w:rsidP="00494CF8">
            <w:pPr>
              <w:rPr>
                <w:sz w:val="18"/>
                <w:szCs w:val="18"/>
              </w:rPr>
            </w:pPr>
          </w:p>
          <w:p w14:paraId="4D55AFD9" w14:textId="77777777" w:rsidR="00494CF8" w:rsidRDefault="00494CF8" w:rsidP="00494CF8">
            <w:pPr>
              <w:rPr>
                <w:sz w:val="18"/>
                <w:szCs w:val="18"/>
              </w:rPr>
            </w:pPr>
          </w:p>
          <w:p w14:paraId="4373951F" w14:textId="77777777" w:rsidR="00494CF8" w:rsidRDefault="00494CF8" w:rsidP="00494CF8">
            <w:pPr>
              <w:rPr>
                <w:sz w:val="18"/>
                <w:szCs w:val="18"/>
              </w:rPr>
            </w:pPr>
          </w:p>
          <w:p w14:paraId="0510790A" w14:textId="7D23ECD7" w:rsidR="00494CF8" w:rsidRPr="00494CF8" w:rsidRDefault="00494CF8" w:rsidP="00494CF8">
            <w:pPr>
              <w:tabs>
                <w:tab w:val="left" w:pos="11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50" w:type="dxa"/>
          </w:tcPr>
          <w:p w14:paraId="64002376" w14:textId="4A205E7A" w:rsidR="00B922B1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1.2.2.a Održavanje pločnika, saniranje staza</w:t>
            </w:r>
          </w:p>
        </w:tc>
        <w:tc>
          <w:tcPr>
            <w:tcW w:w="1593" w:type="dxa"/>
          </w:tcPr>
          <w:p w14:paraId="745D53DC" w14:textId="2187CC61" w:rsidR="00B922B1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71" w:type="dxa"/>
          </w:tcPr>
          <w:p w14:paraId="3B6711A3" w14:textId="70623933" w:rsidR="00B922B1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59" w:type="dxa"/>
          </w:tcPr>
          <w:p w14:paraId="233CF3EC" w14:textId="77777777" w:rsidR="00B922B1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Polazno: 1</w:t>
            </w:r>
          </w:p>
          <w:p w14:paraId="38E8BEF1" w14:textId="77777777" w:rsidR="00494CF8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Ciljano: 1</w:t>
            </w:r>
          </w:p>
          <w:p w14:paraId="7C1C77A6" w14:textId="0FD07602" w:rsidR="00494CF8" w:rsidRDefault="00494CF8" w:rsidP="00735EB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14:paraId="6B27088C" w14:textId="77777777" w:rsidR="00B922B1" w:rsidRPr="00826C1F" w:rsidRDefault="00B922B1" w:rsidP="00735E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537FDCC4" w14:textId="77777777" w:rsidR="00B922B1" w:rsidRPr="002A72CD" w:rsidRDefault="00B922B1" w:rsidP="002A72CD">
            <w:pPr>
              <w:rPr>
                <w:sz w:val="18"/>
                <w:szCs w:val="18"/>
              </w:rPr>
            </w:pPr>
          </w:p>
        </w:tc>
      </w:tr>
    </w:tbl>
    <w:p w14:paraId="75896CC4" w14:textId="77777777" w:rsidR="002B424A" w:rsidRDefault="002B424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2"/>
        <w:gridCol w:w="1614"/>
        <w:gridCol w:w="1573"/>
        <w:gridCol w:w="1540"/>
        <w:gridCol w:w="1582"/>
        <w:gridCol w:w="1560"/>
        <w:gridCol w:w="1545"/>
        <w:gridCol w:w="1548"/>
        <w:gridCol w:w="1530"/>
      </w:tblGrid>
      <w:tr w:rsidR="002E19DC" w14:paraId="4A86EF11" w14:textId="77777777" w:rsidTr="005969A8">
        <w:tc>
          <w:tcPr>
            <w:tcW w:w="13994" w:type="dxa"/>
            <w:gridSpan w:val="9"/>
            <w:shd w:val="clear" w:color="auto" w:fill="4EA72E" w:themeFill="accent6"/>
          </w:tcPr>
          <w:p w14:paraId="3287DCD8" w14:textId="77777777" w:rsidR="002E19DC" w:rsidRDefault="002E19DC" w:rsidP="00735EB9">
            <w:pPr>
              <w:jc w:val="center"/>
            </w:pPr>
            <w:r>
              <w:t>KOMUNALNA INFRASTRUKTURA 1.3. ,,</w:t>
            </w:r>
            <w:r w:rsidRPr="00456981">
              <w:t>Građevine javne odvodnje oborinskih voda</w:t>
            </w:r>
            <w:r>
              <w:t>''</w:t>
            </w:r>
          </w:p>
          <w:p w14:paraId="213006F0" w14:textId="77777777" w:rsidR="002E19DC" w:rsidRDefault="002E19DC" w:rsidP="00735EB9">
            <w:pPr>
              <w:jc w:val="center"/>
            </w:pPr>
            <w:r>
              <w:t>Razdoblje: siječanj-prosinac 2025.</w:t>
            </w:r>
          </w:p>
        </w:tc>
      </w:tr>
      <w:tr w:rsidR="00ED72C6" w14:paraId="61847B79" w14:textId="77777777" w:rsidTr="005969A8">
        <w:tc>
          <w:tcPr>
            <w:tcW w:w="1401" w:type="dxa"/>
            <w:shd w:val="clear" w:color="auto" w:fill="B3E5A1" w:themeFill="accent6" w:themeFillTint="66"/>
          </w:tcPr>
          <w:p w14:paraId="358E3CC3" w14:textId="77777777" w:rsidR="002E19DC" w:rsidRDefault="002E19DC" w:rsidP="00735EB9">
            <w:pPr>
              <w:jc w:val="center"/>
            </w:pPr>
            <w:r>
              <w:t>Mjera</w:t>
            </w:r>
          </w:p>
        </w:tc>
        <w:tc>
          <w:tcPr>
            <w:tcW w:w="1626" w:type="dxa"/>
            <w:shd w:val="clear" w:color="auto" w:fill="B3E5A1" w:themeFill="accent6" w:themeFillTint="66"/>
          </w:tcPr>
          <w:p w14:paraId="2CBDD9A9" w14:textId="77777777" w:rsidR="002E19DC" w:rsidRDefault="002E19DC" w:rsidP="00735EB9">
            <w:pPr>
              <w:jc w:val="center"/>
            </w:pPr>
            <w:r>
              <w:t>Pravno/ upravni instrumenti provedbe mjere</w:t>
            </w:r>
          </w:p>
        </w:tc>
        <w:tc>
          <w:tcPr>
            <w:tcW w:w="1589" w:type="dxa"/>
            <w:shd w:val="clear" w:color="auto" w:fill="B3E5A1" w:themeFill="accent6" w:themeFillTint="66"/>
          </w:tcPr>
          <w:p w14:paraId="0A53F38D" w14:textId="77777777" w:rsidR="002E19DC" w:rsidRDefault="002E19DC" w:rsidP="00735EB9">
            <w:pPr>
              <w:jc w:val="center"/>
            </w:pPr>
            <w:r>
              <w:t>Aktivnosti/ način ostvarenja</w:t>
            </w:r>
          </w:p>
        </w:tc>
        <w:tc>
          <w:tcPr>
            <w:tcW w:w="1555" w:type="dxa"/>
            <w:shd w:val="clear" w:color="auto" w:fill="B3E5A1" w:themeFill="accent6" w:themeFillTint="66"/>
          </w:tcPr>
          <w:p w14:paraId="51B322D1" w14:textId="77777777" w:rsidR="002E19DC" w:rsidRDefault="002E19DC" w:rsidP="00735EB9">
            <w:pPr>
              <w:jc w:val="center"/>
            </w:pPr>
            <w:r>
              <w:t>Opis aktivnosti</w:t>
            </w:r>
          </w:p>
        </w:tc>
        <w:tc>
          <w:tcPr>
            <w:tcW w:w="1597" w:type="dxa"/>
            <w:shd w:val="clear" w:color="auto" w:fill="B3E5A1" w:themeFill="accent6" w:themeFillTint="66"/>
          </w:tcPr>
          <w:p w14:paraId="604B8769" w14:textId="77777777" w:rsidR="002E19DC" w:rsidRDefault="002E19DC" w:rsidP="00735EB9">
            <w:pPr>
              <w:jc w:val="center"/>
            </w:pPr>
            <w:r>
              <w:t>Pokazatelji rezultata</w:t>
            </w:r>
          </w:p>
        </w:tc>
        <w:tc>
          <w:tcPr>
            <w:tcW w:w="1577" w:type="dxa"/>
            <w:shd w:val="clear" w:color="auto" w:fill="B3E5A1" w:themeFill="accent6" w:themeFillTint="66"/>
          </w:tcPr>
          <w:p w14:paraId="4C96BF08" w14:textId="77777777" w:rsidR="002E19DC" w:rsidRDefault="002E19DC" w:rsidP="00735EB9">
            <w:pPr>
              <w:jc w:val="center"/>
            </w:pPr>
            <w:r>
              <w:t>Mjerna jedinica za pokazatelj rezultata</w:t>
            </w:r>
          </w:p>
        </w:tc>
        <w:tc>
          <w:tcPr>
            <w:tcW w:w="1563" w:type="dxa"/>
            <w:shd w:val="clear" w:color="auto" w:fill="B3E5A1" w:themeFill="accent6" w:themeFillTint="66"/>
          </w:tcPr>
          <w:p w14:paraId="4E2B615C" w14:textId="77777777" w:rsidR="002E19DC" w:rsidRDefault="002E19DC" w:rsidP="00735EB9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7142DCE3" w14:textId="77777777" w:rsidR="002E19DC" w:rsidRDefault="002E19DC" w:rsidP="00735EB9">
            <w:pPr>
              <w:jc w:val="center"/>
            </w:pPr>
            <w:r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2D20E1D5" w14:textId="77777777" w:rsidR="002E19DC" w:rsidRDefault="002E19DC" w:rsidP="00735EB9">
            <w:pPr>
              <w:jc w:val="center"/>
            </w:pPr>
            <w:r>
              <w:t>Kriteriji i pokazatelji učinkovitosti</w:t>
            </w:r>
          </w:p>
        </w:tc>
      </w:tr>
      <w:tr w:rsidR="00ED72C6" w14:paraId="34CD7120" w14:textId="77777777" w:rsidTr="00735EB9">
        <w:tc>
          <w:tcPr>
            <w:tcW w:w="1401" w:type="dxa"/>
          </w:tcPr>
          <w:p w14:paraId="3281BBA8" w14:textId="38A63B3D" w:rsidR="002E19DC" w:rsidRPr="00494CF8" w:rsidRDefault="00494CF8" w:rsidP="00735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Poduzimanje mjera za smanjenje rizika plavljenja i veću sigurnost i funkcionalnost građevina javne odvodnje oborinskih voda (Mjera iz Provedbenog programa: 3. Komunalno gospodarstvo)</w:t>
            </w:r>
          </w:p>
        </w:tc>
        <w:tc>
          <w:tcPr>
            <w:tcW w:w="1626" w:type="dxa"/>
          </w:tcPr>
          <w:p w14:paraId="25512E42" w14:textId="77777777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 xml:space="preserve">Zakon o komunalnom gospodarstvu (»Narodne novine«, broj 68/18, 110/18, </w:t>
            </w:r>
          </w:p>
          <w:p w14:paraId="36685AF1" w14:textId="6842A141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>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494CF8">
              <w:rPr>
                <w:sz w:val="18"/>
                <w:szCs w:val="18"/>
              </w:rPr>
              <w:t>),</w:t>
            </w:r>
          </w:p>
          <w:p w14:paraId="5C759588" w14:textId="77777777" w:rsidR="00B4683A" w:rsidRPr="00494CF8" w:rsidRDefault="00B4683A" w:rsidP="00B4683A">
            <w:pPr>
              <w:rPr>
                <w:sz w:val="18"/>
                <w:szCs w:val="18"/>
              </w:rPr>
            </w:pPr>
          </w:p>
          <w:p w14:paraId="25F67546" w14:textId="77777777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 xml:space="preserve"> Zakon o gradnji (»Narodne novine«, broj 153/13, 20/17, 39/19, 125/19), </w:t>
            </w:r>
          </w:p>
          <w:p w14:paraId="7AFDC35C" w14:textId="77777777" w:rsidR="00B4683A" w:rsidRPr="00494CF8" w:rsidRDefault="00B4683A" w:rsidP="00B4683A">
            <w:pPr>
              <w:rPr>
                <w:sz w:val="18"/>
                <w:szCs w:val="18"/>
              </w:rPr>
            </w:pPr>
          </w:p>
          <w:p w14:paraId="290330ED" w14:textId="2ADC5DF1" w:rsidR="00B4683A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>Zakon o vodama (»Narodne novine«, broj 66/19, 84/21, 47/23</w:t>
            </w:r>
            <w:r w:rsidR="008231FF">
              <w:rPr>
                <w:sz w:val="18"/>
                <w:szCs w:val="18"/>
              </w:rPr>
              <w:t>),</w:t>
            </w:r>
          </w:p>
          <w:p w14:paraId="656AC744" w14:textId="77777777" w:rsidR="008231FF" w:rsidRPr="00494CF8" w:rsidRDefault="008231FF" w:rsidP="00B4683A">
            <w:pPr>
              <w:rPr>
                <w:sz w:val="18"/>
                <w:szCs w:val="18"/>
              </w:rPr>
            </w:pPr>
          </w:p>
          <w:p w14:paraId="743CA4D1" w14:textId="77777777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 xml:space="preserve">Zakon o javnoj nabavi (»Narodne novine«, broj 120/16, 114/22), </w:t>
            </w:r>
          </w:p>
          <w:p w14:paraId="558BE4A1" w14:textId="77777777" w:rsidR="00B4683A" w:rsidRPr="00494CF8" w:rsidRDefault="00B4683A" w:rsidP="00B4683A">
            <w:pPr>
              <w:rPr>
                <w:sz w:val="18"/>
                <w:szCs w:val="18"/>
              </w:rPr>
            </w:pPr>
          </w:p>
          <w:p w14:paraId="72CED452" w14:textId="77777777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lastRenderedPageBreak/>
              <w:t xml:space="preserve">Zakon o koncesijama (»Narodne novine«, broj 69/17, 107/20), </w:t>
            </w:r>
          </w:p>
          <w:p w14:paraId="03B433D8" w14:textId="77777777" w:rsidR="00B4683A" w:rsidRPr="00494CF8" w:rsidRDefault="00B4683A" w:rsidP="00B4683A">
            <w:pPr>
              <w:rPr>
                <w:sz w:val="18"/>
                <w:szCs w:val="18"/>
              </w:rPr>
            </w:pPr>
          </w:p>
          <w:p w14:paraId="3335A83B" w14:textId="77777777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>Program građenja komunalne infrastrukture za 2025. godinu,</w:t>
            </w:r>
          </w:p>
          <w:p w14:paraId="2C83B334" w14:textId="77777777" w:rsidR="00B4683A" w:rsidRPr="00494CF8" w:rsidRDefault="00B4683A" w:rsidP="00B4683A">
            <w:pPr>
              <w:rPr>
                <w:sz w:val="18"/>
                <w:szCs w:val="18"/>
              </w:rPr>
            </w:pPr>
          </w:p>
          <w:p w14:paraId="537EAE93" w14:textId="77777777" w:rsidR="00B4683A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>Program održavanja komunalne infrastrukture za 2025. godinu,</w:t>
            </w:r>
          </w:p>
          <w:p w14:paraId="3DFC31B1" w14:textId="77777777" w:rsidR="00B4683A" w:rsidRPr="00494CF8" w:rsidRDefault="00B4683A" w:rsidP="00B4683A">
            <w:pPr>
              <w:rPr>
                <w:sz w:val="18"/>
                <w:szCs w:val="18"/>
              </w:rPr>
            </w:pPr>
          </w:p>
          <w:p w14:paraId="3608E8AF" w14:textId="0F0B298C" w:rsidR="002E19DC" w:rsidRPr="00494CF8" w:rsidRDefault="00B4683A" w:rsidP="00B4683A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>Provedbeni program Općine Garčin za razdoblje 2025.-2029.</w:t>
            </w:r>
          </w:p>
        </w:tc>
        <w:tc>
          <w:tcPr>
            <w:tcW w:w="1589" w:type="dxa"/>
          </w:tcPr>
          <w:p w14:paraId="0ED35473" w14:textId="1E6B7E7B" w:rsidR="002E19DC" w:rsidRPr="00494CF8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1.3.1. Provođenje javnih radova na području Općine Garčin (Aktivnost iz Provedbenog programa: 3.2.; Stavka u proračunu: 1013)</w:t>
            </w:r>
          </w:p>
        </w:tc>
        <w:tc>
          <w:tcPr>
            <w:tcW w:w="1555" w:type="dxa"/>
          </w:tcPr>
          <w:p w14:paraId="1C1D5645" w14:textId="77777777" w:rsidR="002E19DC" w:rsidRDefault="00494CF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</w:t>
            </w:r>
            <w:r w:rsidR="00ED72C6"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Odmuljivanje</w:t>
            </w:r>
            <w:proofErr w:type="spellEnd"/>
            <w:r>
              <w:rPr>
                <w:sz w:val="18"/>
                <w:szCs w:val="18"/>
              </w:rPr>
              <w:t xml:space="preserve"> kanala </w:t>
            </w:r>
          </w:p>
          <w:p w14:paraId="005BA197" w14:textId="77777777" w:rsidR="00ED72C6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1.3.1.b Odvodnja atmosferskih voda</w:t>
            </w:r>
          </w:p>
          <w:p w14:paraId="428BB7AC" w14:textId="77777777" w:rsidR="005B1498" w:rsidRDefault="005B1498" w:rsidP="00735EB9">
            <w:pPr>
              <w:rPr>
                <w:sz w:val="18"/>
                <w:szCs w:val="18"/>
              </w:rPr>
            </w:pPr>
          </w:p>
          <w:p w14:paraId="5C5B6F35" w14:textId="4E4EADE1" w:rsidR="005B1498" w:rsidRPr="00494CF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 xml:space="preserve">Obuhvaća upravljanje i održavanje građevina koje služe prihvatu, odvodnji i ispuštanju oborinskih voda iz građevina i površina javne namjene u građevinskom području, uključujući i građevine koje služe zajedničkom prihvatu, </w:t>
            </w:r>
            <w:r w:rsidRPr="005B1498">
              <w:rPr>
                <w:sz w:val="18"/>
                <w:szCs w:val="18"/>
              </w:rPr>
              <w:lastRenderedPageBreak/>
              <w:t>odvodnji i ispuštanju oborinskih i drugih otpadnih voda, osim građevina u vlasništvu javnih isporučitelja vodnih usluga koje, prema posebnim propisima o vodama, služe zajedničkom prihvatu, odvodnji i ispuštanju oborinskih i drugih otpadnih voda.</w:t>
            </w:r>
          </w:p>
        </w:tc>
        <w:tc>
          <w:tcPr>
            <w:tcW w:w="1597" w:type="dxa"/>
          </w:tcPr>
          <w:p w14:paraId="3AC61D45" w14:textId="43945672" w:rsidR="002E19DC" w:rsidRPr="00494CF8" w:rsidRDefault="00130394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Broj intervencija</w:t>
            </w:r>
          </w:p>
        </w:tc>
        <w:tc>
          <w:tcPr>
            <w:tcW w:w="1577" w:type="dxa"/>
          </w:tcPr>
          <w:p w14:paraId="5D5DB1D0" w14:textId="65767F2D" w:rsidR="00130394" w:rsidRPr="00494CF8" w:rsidRDefault="00130394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63" w:type="dxa"/>
          </w:tcPr>
          <w:p w14:paraId="77AB398C" w14:textId="77777777" w:rsidR="00130394" w:rsidRDefault="00130394" w:rsidP="00130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Polazno: 0</w:t>
            </w:r>
          </w:p>
          <w:p w14:paraId="6E7B58EB" w14:textId="6A8C28A3" w:rsidR="002E19DC" w:rsidRPr="00494CF8" w:rsidRDefault="00130394" w:rsidP="00130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Ciljano: </w:t>
            </w:r>
            <w:r w:rsidR="00ED72C6">
              <w:rPr>
                <w:sz w:val="18"/>
                <w:szCs w:val="18"/>
              </w:rPr>
              <w:t>1</w:t>
            </w:r>
            <w:r w:rsidR="00ED72C6">
              <w:rPr>
                <w:sz w:val="18"/>
                <w:szCs w:val="18"/>
              </w:rPr>
              <w:br/>
              <w:t>za 1.3.1.b Kontinuirano tijekom cijele godine</w:t>
            </w:r>
          </w:p>
        </w:tc>
        <w:tc>
          <w:tcPr>
            <w:tcW w:w="1556" w:type="dxa"/>
          </w:tcPr>
          <w:p w14:paraId="0D0F1FD8" w14:textId="6B765C2D" w:rsidR="002E19DC" w:rsidRPr="00494CF8" w:rsidRDefault="00225BCC" w:rsidP="00735EB9">
            <w:pPr>
              <w:rPr>
                <w:sz w:val="18"/>
                <w:szCs w:val="18"/>
              </w:rPr>
            </w:pPr>
            <w:r w:rsidRPr="00494CF8">
              <w:rPr>
                <w:sz w:val="18"/>
                <w:szCs w:val="18"/>
              </w:rPr>
              <w:t>Smanjenje rizika plavljenja i oštećenja cesta/objekata, veća sigurnost i funkcionalnost javnih površina</w:t>
            </w:r>
          </w:p>
        </w:tc>
        <w:tc>
          <w:tcPr>
            <w:tcW w:w="1530" w:type="dxa"/>
          </w:tcPr>
          <w:p w14:paraId="1845474F" w14:textId="681FAE67" w:rsidR="002E19DC" w:rsidRPr="00494CF8" w:rsidRDefault="00ED72C6" w:rsidP="00735EB9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>Mjerljivost učinka kroz broj održavanih građevina koje služe prihvatu, odvodnji i ispuštanju oborinskih voda, broj plavljenih lokacija</w:t>
            </w:r>
          </w:p>
        </w:tc>
      </w:tr>
    </w:tbl>
    <w:p w14:paraId="03E5340F" w14:textId="77777777" w:rsidR="002E19DC" w:rsidRDefault="002E19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2"/>
        <w:gridCol w:w="1621"/>
        <w:gridCol w:w="1583"/>
        <w:gridCol w:w="1548"/>
        <w:gridCol w:w="1591"/>
        <w:gridCol w:w="1570"/>
        <w:gridCol w:w="1556"/>
        <w:gridCol w:w="1553"/>
        <w:gridCol w:w="1530"/>
      </w:tblGrid>
      <w:tr w:rsidR="002B424A" w14:paraId="019812A5" w14:textId="77777777" w:rsidTr="005969A8">
        <w:tc>
          <w:tcPr>
            <w:tcW w:w="13994" w:type="dxa"/>
            <w:gridSpan w:val="9"/>
            <w:shd w:val="clear" w:color="auto" w:fill="4EA72E" w:themeFill="accent6"/>
          </w:tcPr>
          <w:p w14:paraId="55B0AB27" w14:textId="5CB27B15" w:rsidR="002B424A" w:rsidRPr="00237230" w:rsidRDefault="002B424A" w:rsidP="00735EB9">
            <w:pPr>
              <w:jc w:val="center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KOMUNALNA INFRASTRUKTURA 1.</w:t>
            </w:r>
            <w:r w:rsidR="002E19DC" w:rsidRPr="00237230">
              <w:rPr>
                <w:b/>
                <w:bCs/>
                <w:color w:val="FFFFFF" w:themeColor="background1"/>
              </w:rPr>
              <w:t>4</w:t>
            </w:r>
            <w:r w:rsidRPr="00237230">
              <w:rPr>
                <w:b/>
                <w:bCs/>
                <w:color w:val="FFFFFF" w:themeColor="background1"/>
              </w:rPr>
              <w:t>. ,,</w:t>
            </w:r>
            <w:r w:rsidR="00456981" w:rsidRPr="00237230">
              <w:rPr>
                <w:b/>
                <w:bCs/>
                <w:color w:val="FFFFFF" w:themeColor="background1"/>
              </w:rPr>
              <w:t xml:space="preserve"> Javne zelene površine''</w:t>
            </w:r>
          </w:p>
          <w:p w14:paraId="75A2CCCF" w14:textId="77777777" w:rsidR="002B424A" w:rsidRDefault="002B424A" w:rsidP="00735EB9">
            <w:pPr>
              <w:jc w:val="center"/>
            </w:pPr>
            <w:r w:rsidRPr="00237230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FC551B" w14:paraId="51A1B75E" w14:textId="77777777" w:rsidTr="005969A8">
        <w:tc>
          <w:tcPr>
            <w:tcW w:w="1442" w:type="dxa"/>
            <w:shd w:val="clear" w:color="auto" w:fill="B3E5A1" w:themeFill="accent6" w:themeFillTint="66"/>
          </w:tcPr>
          <w:p w14:paraId="420FF7B8" w14:textId="77777777" w:rsidR="002B424A" w:rsidRDefault="002B424A" w:rsidP="00735EB9">
            <w:pPr>
              <w:jc w:val="center"/>
            </w:pPr>
            <w:r>
              <w:t>Mjera</w:t>
            </w:r>
          </w:p>
        </w:tc>
        <w:tc>
          <w:tcPr>
            <w:tcW w:w="1621" w:type="dxa"/>
            <w:shd w:val="clear" w:color="auto" w:fill="B3E5A1" w:themeFill="accent6" w:themeFillTint="66"/>
          </w:tcPr>
          <w:p w14:paraId="799F1506" w14:textId="77777777" w:rsidR="002B424A" w:rsidRDefault="002B424A" w:rsidP="00735EB9">
            <w:pPr>
              <w:jc w:val="center"/>
            </w:pPr>
            <w:r>
              <w:t>Pravno/ upravni instrumenti provedbe mjere</w:t>
            </w:r>
          </w:p>
        </w:tc>
        <w:tc>
          <w:tcPr>
            <w:tcW w:w="1583" w:type="dxa"/>
            <w:shd w:val="clear" w:color="auto" w:fill="B3E5A1" w:themeFill="accent6" w:themeFillTint="66"/>
          </w:tcPr>
          <w:p w14:paraId="66F681E9" w14:textId="77777777" w:rsidR="002B424A" w:rsidRDefault="002B424A" w:rsidP="00735EB9">
            <w:pPr>
              <w:jc w:val="center"/>
            </w:pPr>
            <w:r>
              <w:t>Aktivnosti/ način ostvarenja</w:t>
            </w:r>
          </w:p>
        </w:tc>
        <w:tc>
          <w:tcPr>
            <w:tcW w:w="1548" w:type="dxa"/>
            <w:shd w:val="clear" w:color="auto" w:fill="B3E5A1" w:themeFill="accent6" w:themeFillTint="66"/>
          </w:tcPr>
          <w:p w14:paraId="19E2B5DE" w14:textId="77777777" w:rsidR="002B424A" w:rsidRDefault="002B424A" w:rsidP="00735EB9">
            <w:pPr>
              <w:jc w:val="center"/>
            </w:pPr>
            <w:r>
              <w:t>Opis aktivnosti</w:t>
            </w:r>
          </w:p>
        </w:tc>
        <w:tc>
          <w:tcPr>
            <w:tcW w:w="1591" w:type="dxa"/>
            <w:shd w:val="clear" w:color="auto" w:fill="B3E5A1" w:themeFill="accent6" w:themeFillTint="66"/>
          </w:tcPr>
          <w:p w14:paraId="2967C08B" w14:textId="77777777" w:rsidR="002B424A" w:rsidRDefault="002B424A" w:rsidP="00735EB9">
            <w:pPr>
              <w:jc w:val="center"/>
            </w:pPr>
            <w:r>
              <w:t>Pokazatelji rezultata</w:t>
            </w:r>
          </w:p>
        </w:tc>
        <w:tc>
          <w:tcPr>
            <w:tcW w:w="1570" w:type="dxa"/>
            <w:shd w:val="clear" w:color="auto" w:fill="B3E5A1" w:themeFill="accent6" w:themeFillTint="66"/>
          </w:tcPr>
          <w:p w14:paraId="0C52657F" w14:textId="77777777" w:rsidR="002B424A" w:rsidRDefault="002B424A" w:rsidP="00735EB9">
            <w:pPr>
              <w:jc w:val="center"/>
            </w:pPr>
            <w:r>
              <w:t>Mjerna jedinica za pokazatelj rezultata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500C7A2C" w14:textId="77777777" w:rsidR="002B424A" w:rsidRDefault="002B424A" w:rsidP="00735EB9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553" w:type="dxa"/>
            <w:shd w:val="clear" w:color="auto" w:fill="B3E5A1" w:themeFill="accent6" w:themeFillTint="66"/>
          </w:tcPr>
          <w:p w14:paraId="09B7DD4D" w14:textId="77777777" w:rsidR="002B424A" w:rsidRDefault="002B424A" w:rsidP="00735EB9">
            <w:pPr>
              <w:jc w:val="center"/>
            </w:pPr>
            <w:r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6DB19B5A" w14:textId="77777777" w:rsidR="002B424A" w:rsidRDefault="002B424A" w:rsidP="00735EB9">
            <w:pPr>
              <w:jc w:val="center"/>
            </w:pPr>
            <w:r>
              <w:t>Kriteriji i pokazatelji učinkovitosti</w:t>
            </w:r>
          </w:p>
        </w:tc>
      </w:tr>
      <w:tr w:rsidR="00FC551B" w14:paraId="1116871F" w14:textId="77777777" w:rsidTr="00FC551B">
        <w:tc>
          <w:tcPr>
            <w:tcW w:w="1442" w:type="dxa"/>
            <w:vMerge w:val="restart"/>
          </w:tcPr>
          <w:p w14:paraId="44046BBD" w14:textId="15FF3B9F" w:rsidR="00FC551B" w:rsidRPr="00130394" w:rsidRDefault="00FC551B" w:rsidP="00735EB9">
            <w:pPr>
              <w:rPr>
                <w:sz w:val="20"/>
                <w:szCs w:val="20"/>
              </w:rPr>
            </w:pPr>
            <w:r w:rsidRPr="00130394">
              <w:rPr>
                <w:sz w:val="20"/>
                <w:szCs w:val="20"/>
              </w:rPr>
              <w:t xml:space="preserve">Poduzimanje mjera i aktivnosti na javnim zelenim površinama </w:t>
            </w:r>
            <w:r w:rsidRPr="00130394">
              <w:rPr>
                <w:sz w:val="20"/>
                <w:szCs w:val="20"/>
              </w:rPr>
              <w:lastRenderedPageBreak/>
              <w:t>(Mjere u Provedbenom programu: 1. Uređenje naselja i kvaliteta stanovanja, 3. Komunalno gospodarstvo</w:t>
            </w:r>
            <w:r w:rsidR="00ED72C6">
              <w:rPr>
                <w:sz w:val="20"/>
                <w:szCs w:val="20"/>
              </w:rPr>
              <w:t>, 12. Izgradnja i održavanje komunalne (prometne) infrastrukture</w:t>
            </w:r>
            <w:r w:rsidRPr="00130394">
              <w:rPr>
                <w:sz w:val="20"/>
                <w:szCs w:val="20"/>
              </w:rPr>
              <w:t>)</w:t>
            </w:r>
          </w:p>
        </w:tc>
        <w:tc>
          <w:tcPr>
            <w:tcW w:w="1621" w:type="dxa"/>
            <w:vMerge w:val="restart"/>
          </w:tcPr>
          <w:p w14:paraId="3AD6B311" w14:textId="21C51E24" w:rsidR="00D83818" w:rsidRDefault="00FC551B" w:rsidP="002E19DC">
            <w:pPr>
              <w:rPr>
                <w:sz w:val="18"/>
                <w:szCs w:val="18"/>
              </w:rPr>
            </w:pPr>
            <w:r w:rsidRPr="00130394">
              <w:rPr>
                <w:sz w:val="18"/>
                <w:szCs w:val="18"/>
              </w:rPr>
              <w:lastRenderedPageBreak/>
              <w:t>Zakon o komunalnom gospodarstvu (»Narodne novine«, broj 68/18, 110/18, 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130394">
              <w:rPr>
                <w:sz w:val="18"/>
                <w:szCs w:val="18"/>
              </w:rPr>
              <w:t>),</w:t>
            </w:r>
          </w:p>
          <w:p w14:paraId="796C30AB" w14:textId="77777777" w:rsidR="00D83818" w:rsidRDefault="00D83818" w:rsidP="002E19DC">
            <w:pPr>
              <w:rPr>
                <w:sz w:val="18"/>
                <w:szCs w:val="18"/>
              </w:rPr>
            </w:pPr>
          </w:p>
          <w:p w14:paraId="3021442E" w14:textId="59A065BF" w:rsidR="00D83818" w:rsidRDefault="00FC551B" w:rsidP="002E19DC">
            <w:pPr>
              <w:rPr>
                <w:sz w:val="18"/>
                <w:szCs w:val="18"/>
              </w:rPr>
            </w:pPr>
            <w:r w:rsidRPr="00130394">
              <w:rPr>
                <w:sz w:val="18"/>
                <w:szCs w:val="18"/>
              </w:rPr>
              <w:t xml:space="preserve"> Zakon o gradnji (»Narodne novine«, broj 153/13, 20/17, 39/19, 125/19), </w:t>
            </w:r>
          </w:p>
          <w:p w14:paraId="716D6414" w14:textId="77777777" w:rsidR="00D83818" w:rsidRDefault="00D83818" w:rsidP="002E19DC">
            <w:pPr>
              <w:rPr>
                <w:sz w:val="18"/>
                <w:szCs w:val="18"/>
              </w:rPr>
            </w:pPr>
          </w:p>
          <w:p w14:paraId="5FD72EDA" w14:textId="07415BDA" w:rsidR="00FC551B" w:rsidRPr="00130394" w:rsidRDefault="00FC551B" w:rsidP="002E19DC">
            <w:pPr>
              <w:rPr>
                <w:sz w:val="18"/>
                <w:szCs w:val="18"/>
              </w:rPr>
            </w:pPr>
            <w:r w:rsidRPr="00130394">
              <w:rPr>
                <w:sz w:val="18"/>
                <w:szCs w:val="18"/>
              </w:rPr>
              <w:t>Zakon o koncesijama (»Narodne novine«, broj 69/17, 107/20), Program građenja komunalne infrastrukture za 2025. godinu,</w:t>
            </w:r>
          </w:p>
          <w:p w14:paraId="5D2D4CDE" w14:textId="77777777" w:rsidR="00FC551B" w:rsidRDefault="00FC551B" w:rsidP="002E19DC">
            <w:pPr>
              <w:rPr>
                <w:sz w:val="18"/>
                <w:szCs w:val="18"/>
              </w:rPr>
            </w:pPr>
          </w:p>
          <w:p w14:paraId="14F8C6CF" w14:textId="77777777" w:rsidR="005B1498" w:rsidRDefault="005B1498" w:rsidP="005B1498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 xml:space="preserve">Zakon o vodama (»Narodne novine«, broj 66/19, 84/21, 47/23), </w:t>
            </w:r>
          </w:p>
          <w:p w14:paraId="2A9768D0" w14:textId="77777777" w:rsidR="00D83818" w:rsidRPr="00ED72C6" w:rsidRDefault="00D83818" w:rsidP="005B1498">
            <w:pPr>
              <w:rPr>
                <w:sz w:val="18"/>
                <w:szCs w:val="18"/>
              </w:rPr>
            </w:pPr>
          </w:p>
          <w:p w14:paraId="26EF9FDC" w14:textId="77777777" w:rsidR="005B1498" w:rsidRPr="00ED72C6" w:rsidRDefault="005B1498" w:rsidP="005B1498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 xml:space="preserve">Zakon o javnoj nabavi (»Narodne novine«, broj 120/16, 114/22), </w:t>
            </w:r>
          </w:p>
          <w:p w14:paraId="2D64F431" w14:textId="77777777" w:rsidR="005B1498" w:rsidRPr="00130394" w:rsidRDefault="005B1498" w:rsidP="002E19DC">
            <w:pPr>
              <w:rPr>
                <w:sz w:val="18"/>
                <w:szCs w:val="18"/>
              </w:rPr>
            </w:pPr>
          </w:p>
          <w:p w14:paraId="2DEABB2A" w14:textId="77777777" w:rsidR="00FC551B" w:rsidRPr="00130394" w:rsidRDefault="00FC551B" w:rsidP="002E19DC">
            <w:pPr>
              <w:rPr>
                <w:sz w:val="18"/>
                <w:szCs w:val="18"/>
              </w:rPr>
            </w:pPr>
            <w:r w:rsidRPr="00130394">
              <w:rPr>
                <w:sz w:val="18"/>
                <w:szCs w:val="18"/>
              </w:rPr>
              <w:t>Program održavanja komunalne infrastrukture za 2025. godinu,</w:t>
            </w:r>
          </w:p>
          <w:p w14:paraId="211AFDEC" w14:textId="77777777" w:rsidR="00FC551B" w:rsidRPr="00130394" w:rsidRDefault="00FC551B" w:rsidP="002E19DC">
            <w:pPr>
              <w:rPr>
                <w:sz w:val="18"/>
                <w:szCs w:val="18"/>
              </w:rPr>
            </w:pPr>
          </w:p>
          <w:p w14:paraId="78A5FC49" w14:textId="238BFB09" w:rsidR="00FC551B" w:rsidRPr="00130394" w:rsidRDefault="00FC551B" w:rsidP="002E19DC">
            <w:pPr>
              <w:rPr>
                <w:sz w:val="18"/>
                <w:szCs w:val="18"/>
              </w:rPr>
            </w:pPr>
            <w:r w:rsidRPr="00130394">
              <w:rPr>
                <w:sz w:val="18"/>
                <w:szCs w:val="18"/>
              </w:rPr>
              <w:t>Provedbeni program Općine Garčin za razdoblje 2025.-2029.</w:t>
            </w:r>
          </w:p>
        </w:tc>
        <w:tc>
          <w:tcPr>
            <w:tcW w:w="1583" w:type="dxa"/>
          </w:tcPr>
          <w:p w14:paraId="12CC796E" w14:textId="6A69D499" w:rsidR="00FC551B" w:rsidRPr="00FC551B" w:rsidRDefault="00FC551B" w:rsidP="00FC5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1.4.1. Građenje javnih zelenih površina (</w:t>
            </w:r>
            <w:r w:rsidRPr="0029611C">
              <w:rPr>
                <w:sz w:val="18"/>
                <w:szCs w:val="18"/>
              </w:rPr>
              <w:t>Aktivnost</w:t>
            </w:r>
            <w:r>
              <w:rPr>
                <w:sz w:val="18"/>
                <w:szCs w:val="18"/>
              </w:rPr>
              <w:t xml:space="preserve">i </w:t>
            </w:r>
            <w:r w:rsidRPr="0029611C">
              <w:rPr>
                <w:sz w:val="18"/>
                <w:szCs w:val="18"/>
              </w:rPr>
              <w:t>iz Provedbenog programa: 1</w:t>
            </w:r>
            <w:r>
              <w:rPr>
                <w:sz w:val="18"/>
                <w:szCs w:val="18"/>
              </w:rPr>
              <w:t>.3, 1.4, 1.5. 1.6</w:t>
            </w:r>
            <w:r w:rsidR="00ED72C6">
              <w:rPr>
                <w:sz w:val="18"/>
                <w:szCs w:val="18"/>
              </w:rPr>
              <w:t xml:space="preserve">, 12.7 </w:t>
            </w:r>
            <w:r>
              <w:rPr>
                <w:sz w:val="18"/>
                <w:szCs w:val="18"/>
              </w:rPr>
              <w:lastRenderedPageBreak/>
              <w:t>; Stavka u proračunu: 1016)</w:t>
            </w:r>
          </w:p>
        </w:tc>
        <w:tc>
          <w:tcPr>
            <w:tcW w:w="1548" w:type="dxa"/>
          </w:tcPr>
          <w:p w14:paraId="1BC79AA0" w14:textId="77777777" w:rsidR="00FC551B" w:rsidRDefault="00FC551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1.4.1.a </w:t>
            </w:r>
            <w:r w:rsidR="00ED72C6">
              <w:rPr>
                <w:sz w:val="18"/>
                <w:szCs w:val="18"/>
              </w:rPr>
              <w:t xml:space="preserve">Izgradnja dječjeg igrališta u </w:t>
            </w:r>
            <w:proofErr w:type="spellStart"/>
            <w:r w:rsidR="00ED72C6">
              <w:rPr>
                <w:sz w:val="18"/>
                <w:szCs w:val="18"/>
              </w:rPr>
              <w:t>Bickom</w:t>
            </w:r>
            <w:proofErr w:type="spellEnd"/>
            <w:r w:rsidR="00ED72C6">
              <w:rPr>
                <w:sz w:val="18"/>
                <w:szCs w:val="18"/>
              </w:rPr>
              <w:t xml:space="preserve"> Selu</w:t>
            </w:r>
          </w:p>
          <w:p w14:paraId="43E40062" w14:textId="77777777" w:rsidR="00ED72C6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1.4.1.b Spomenik </w:t>
            </w:r>
            <w:proofErr w:type="spellStart"/>
            <w:r>
              <w:rPr>
                <w:sz w:val="18"/>
                <w:szCs w:val="18"/>
              </w:rPr>
              <w:t>Klokočevik</w:t>
            </w:r>
            <w:proofErr w:type="spellEnd"/>
          </w:p>
          <w:p w14:paraId="576B85C0" w14:textId="77777777" w:rsidR="00ED72C6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1.4.1. c Nadstrešnica na igralištu u </w:t>
            </w:r>
            <w:proofErr w:type="spellStart"/>
            <w:r>
              <w:rPr>
                <w:sz w:val="18"/>
                <w:szCs w:val="18"/>
              </w:rPr>
              <w:t>Sapcima</w:t>
            </w:r>
            <w:proofErr w:type="spellEnd"/>
          </w:p>
          <w:p w14:paraId="495B1CA5" w14:textId="1ED8AC0A" w:rsidR="006B38CD" w:rsidRPr="00130394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1.4.1.d Ograda- igralište Vrhovina</w:t>
            </w:r>
          </w:p>
        </w:tc>
        <w:tc>
          <w:tcPr>
            <w:tcW w:w="1591" w:type="dxa"/>
          </w:tcPr>
          <w:p w14:paraId="4766BBCF" w14:textId="3493AD4A" w:rsidR="00FC551B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Broj provedenih aktivnosti</w:t>
            </w:r>
          </w:p>
        </w:tc>
        <w:tc>
          <w:tcPr>
            <w:tcW w:w="1570" w:type="dxa"/>
          </w:tcPr>
          <w:p w14:paraId="4B3FD42F" w14:textId="0AFD7B7B" w:rsidR="00FC551B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56" w:type="dxa"/>
          </w:tcPr>
          <w:p w14:paraId="3517EB84" w14:textId="77777777" w:rsidR="00FC551B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Polazna vrijednost: 0</w:t>
            </w:r>
          </w:p>
          <w:p w14:paraId="6ABBDCB3" w14:textId="0D905ABA" w:rsidR="00ED72C6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Ciljana vrijednost: </w:t>
            </w:r>
            <w:r w:rsidR="006B38CD">
              <w:rPr>
                <w:sz w:val="18"/>
                <w:szCs w:val="18"/>
              </w:rPr>
              <w:t>4</w:t>
            </w:r>
          </w:p>
        </w:tc>
        <w:tc>
          <w:tcPr>
            <w:tcW w:w="1553" w:type="dxa"/>
            <w:vMerge w:val="restart"/>
          </w:tcPr>
          <w:p w14:paraId="440E9FC3" w14:textId="09FFED16" w:rsidR="00FC551B" w:rsidRPr="00130394" w:rsidRDefault="00FC551B" w:rsidP="00735EB9">
            <w:pPr>
              <w:rPr>
                <w:sz w:val="18"/>
                <w:szCs w:val="18"/>
              </w:rPr>
            </w:pPr>
            <w:r w:rsidRPr="00130394">
              <w:rPr>
                <w:sz w:val="18"/>
                <w:szCs w:val="18"/>
              </w:rPr>
              <w:t xml:space="preserve">Uređenije naselje, bolji uvjeti boravka na otvorenom, mikroklimatske koristi i bolja </w:t>
            </w:r>
            <w:r w:rsidRPr="00130394">
              <w:rPr>
                <w:sz w:val="18"/>
                <w:szCs w:val="18"/>
              </w:rPr>
              <w:lastRenderedPageBreak/>
              <w:t>kvaliteta života stanovnika.</w:t>
            </w:r>
          </w:p>
        </w:tc>
        <w:tc>
          <w:tcPr>
            <w:tcW w:w="1530" w:type="dxa"/>
            <w:vMerge w:val="restart"/>
          </w:tcPr>
          <w:p w14:paraId="0013C26D" w14:textId="3A97D7BE" w:rsidR="00FC551B" w:rsidRPr="00FC551B" w:rsidRDefault="00FC551B" w:rsidP="00735EB9">
            <w:pPr>
              <w:rPr>
                <w:sz w:val="18"/>
                <w:szCs w:val="18"/>
              </w:rPr>
            </w:pPr>
            <w:r w:rsidRPr="00FC551B">
              <w:rPr>
                <w:sz w:val="18"/>
                <w:szCs w:val="18"/>
              </w:rPr>
              <w:lastRenderedPageBreak/>
              <w:t xml:space="preserve">Mjerljivost učinka kroz površinu (u m2) uređenih zelenih javnih površina; udio javnih zelenih površina </w:t>
            </w:r>
            <w:r w:rsidRPr="00FC551B">
              <w:rPr>
                <w:sz w:val="18"/>
                <w:szCs w:val="18"/>
              </w:rPr>
              <w:lastRenderedPageBreak/>
              <w:t>u ukupnoj općinskoj površini, broj uređenih parkova/drugih zelenih površina</w:t>
            </w:r>
          </w:p>
        </w:tc>
      </w:tr>
      <w:tr w:rsidR="00FC551B" w14:paraId="2A986F5A" w14:textId="77777777" w:rsidTr="00FC551B">
        <w:tc>
          <w:tcPr>
            <w:tcW w:w="1442" w:type="dxa"/>
            <w:vMerge/>
          </w:tcPr>
          <w:p w14:paraId="40E2DABF" w14:textId="77777777" w:rsidR="00FC551B" w:rsidRPr="00130394" w:rsidRDefault="00FC551B" w:rsidP="00735EB9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9EEA18F" w14:textId="77777777" w:rsidR="00FC551B" w:rsidRPr="00130394" w:rsidRDefault="00FC551B" w:rsidP="002E19DC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32B8D26D" w14:textId="4507E9EA" w:rsidR="00FC551B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1.4.2. Održavanje javnih zelenih površina (Aktivnosti iz Provedbenog programa: 3.2.; Stavka u proračunu: 1013)</w:t>
            </w:r>
          </w:p>
        </w:tc>
        <w:tc>
          <w:tcPr>
            <w:tcW w:w="1548" w:type="dxa"/>
          </w:tcPr>
          <w:p w14:paraId="776D7384" w14:textId="745C9D7B" w:rsidR="00FC551B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1.4.2.a </w:t>
            </w:r>
            <w:r w:rsidRPr="00ED72C6">
              <w:rPr>
                <w:sz w:val="18"/>
                <w:szCs w:val="18"/>
              </w:rPr>
              <w:t>Održavanje javnih zelenih površina: 1. Košnja i sjetva trave 2. Sadnja zelenila i cvijeća 3. Komunalne usluge 4. Revitalizacija zapuštenih površina 5. Održavanje dječjih igrališta</w:t>
            </w:r>
          </w:p>
        </w:tc>
        <w:tc>
          <w:tcPr>
            <w:tcW w:w="1591" w:type="dxa"/>
          </w:tcPr>
          <w:p w14:paraId="3CF57994" w14:textId="6398AAC1" w:rsidR="00FC551B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70" w:type="dxa"/>
          </w:tcPr>
          <w:p w14:paraId="3045E886" w14:textId="2F7DC3BA" w:rsidR="00FC551B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56" w:type="dxa"/>
          </w:tcPr>
          <w:p w14:paraId="17B9D7F6" w14:textId="77777777" w:rsidR="00FC551B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Polazna vrijednost: 0</w:t>
            </w:r>
          </w:p>
          <w:p w14:paraId="04F63AA5" w14:textId="47F2E38B" w:rsidR="00ED72C6" w:rsidRPr="00130394" w:rsidRDefault="00ED72C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Ciljana vrijednosti: sukladno potrebama procijenjenim zatečenim stanjem na terenu</w:t>
            </w:r>
          </w:p>
        </w:tc>
        <w:tc>
          <w:tcPr>
            <w:tcW w:w="1553" w:type="dxa"/>
            <w:vMerge/>
          </w:tcPr>
          <w:p w14:paraId="753476DF" w14:textId="77777777" w:rsidR="00FC551B" w:rsidRPr="00130394" w:rsidRDefault="00FC551B" w:rsidP="00735E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78C14C48" w14:textId="77777777" w:rsidR="00FC551B" w:rsidRDefault="00FC551B" w:rsidP="00735EB9"/>
        </w:tc>
      </w:tr>
    </w:tbl>
    <w:p w14:paraId="3978430A" w14:textId="77777777" w:rsidR="002B424A" w:rsidRDefault="002B424A"/>
    <w:p w14:paraId="1BAFDCE5" w14:textId="77777777" w:rsidR="002E19DC" w:rsidRPr="00237230" w:rsidRDefault="002E19DC">
      <w:pPr>
        <w:rPr>
          <w:b/>
          <w:bCs/>
          <w:color w:val="FFFFFF" w:themeColor="background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2"/>
        <w:gridCol w:w="1622"/>
        <w:gridCol w:w="1583"/>
        <w:gridCol w:w="1548"/>
        <w:gridCol w:w="1592"/>
        <w:gridCol w:w="1571"/>
        <w:gridCol w:w="1557"/>
        <w:gridCol w:w="1549"/>
        <w:gridCol w:w="1530"/>
      </w:tblGrid>
      <w:tr w:rsidR="00237230" w:rsidRPr="00237230" w14:paraId="4BECC193" w14:textId="77777777" w:rsidTr="005969A8">
        <w:tc>
          <w:tcPr>
            <w:tcW w:w="13994" w:type="dxa"/>
            <w:gridSpan w:val="9"/>
            <w:shd w:val="clear" w:color="auto" w:fill="4EA72E" w:themeFill="accent6"/>
          </w:tcPr>
          <w:p w14:paraId="40C13022" w14:textId="77777777" w:rsidR="002E19DC" w:rsidRPr="00237230" w:rsidRDefault="002E19DC" w:rsidP="002E19DC">
            <w:pPr>
              <w:jc w:val="center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KOMUNALNA INFRASTRUKTURA 1.5. ,, Građevine i uređaji javne namjene''</w:t>
            </w:r>
          </w:p>
          <w:p w14:paraId="7C0E4EAA" w14:textId="4E606496" w:rsidR="002E19DC" w:rsidRPr="00237230" w:rsidRDefault="002E19DC" w:rsidP="002E19DC">
            <w:pPr>
              <w:jc w:val="center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6B38CD" w14:paraId="6234FB66" w14:textId="77777777" w:rsidTr="005969A8">
        <w:tc>
          <w:tcPr>
            <w:tcW w:w="1442" w:type="dxa"/>
            <w:shd w:val="clear" w:color="auto" w:fill="B3E5A1" w:themeFill="accent6" w:themeFillTint="66"/>
          </w:tcPr>
          <w:p w14:paraId="54CAFAF2" w14:textId="77777777" w:rsidR="002E19DC" w:rsidRDefault="002E19DC" w:rsidP="00735EB9">
            <w:pPr>
              <w:jc w:val="center"/>
            </w:pPr>
            <w:r>
              <w:t>Mjera</w:t>
            </w:r>
          </w:p>
        </w:tc>
        <w:tc>
          <w:tcPr>
            <w:tcW w:w="1622" w:type="dxa"/>
            <w:shd w:val="clear" w:color="auto" w:fill="B3E5A1" w:themeFill="accent6" w:themeFillTint="66"/>
          </w:tcPr>
          <w:p w14:paraId="0A09E7E4" w14:textId="77777777" w:rsidR="002E19DC" w:rsidRDefault="002E19DC" w:rsidP="00735EB9">
            <w:pPr>
              <w:jc w:val="center"/>
            </w:pPr>
            <w:r>
              <w:t>Pravno/ upravni instrumenti provedbe mjere</w:t>
            </w:r>
          </w:p>
        </w:tc>
        <w:tc>
          <w:tcPr>
            <w:tcW w:w="1583" w:type="dxa"/>
            <w:shd w:val="clear" w:color="auto" w:fill="B3E5A1" w:themeFill="accent6" w:themeFillTint="66"/>
          </w:tcPr>
          <w:p w14:paraId="3911BE5D" w14:textId="77777777" w:rsidR="002E19DC" w:rsidRDefault="002E19DC" w:rsidP="00735EB9">
            <w:pPr>
              <w:jc w:val="center"/>
            </w:pPr>
            <w:r>
              <w:t>Aktivnosti/ način ostvarenja</w:t>
            </w:r>
          </w:p>
        </w:tc>
        <w:tc>
          <w:tcPr>
            <w:tcW w:w="1548" w:type="dxa"/>
            <w:shd w:val="clear" w:color="auto" w:fill="B3E5A1" w:themeFill="accent6" w:themeFillTint="66"/>
          </w:tcPr>
          <w:p w14:paraId="78C0D9E3" w14:textId="77777777" w:rsidR="002E19DC" w:rsidRDefault="002E19DC" w:rsidP="00735EB9">
            <w:pPr>
              <w:jc w:val="center"/>
            </w:pPr>
            <w:r>
              <w:t>Opis aktivnosti</w:t>
            </w:r>
          </w:p>
        </w:tc>
        <w:tc>
          <w:tcPr>
            <w:tcW w:w="1592" w:type="dxa"/>
            <w:shd w:val="clear" w:color="auto" w:fill="B3E5A1" w:themeFill="accent6" w:themeFillTint="66"/>
          </w:tcPr>
          <w:p w14:paraId="1973CD15" w14:textId="77777777" w:rsidR="002E19DC" w:rsidRDefault="002E19DC" w:rsidP="00735EB9">
            <w:pPr>
              <w:jc w:val="center"/>
            </w:pPr>
            <w:r>
              <w:t>Pokazatelji rezultata</w:t>
            </w:r>
          </w:p>
        </w:tc>
        <w:tc>
          <w:tcPr>
            <w:tcW w:w="1571" w:type="dxa"/>
            <w:shd w:val="clear" w:color="auto" w:fill="B3E5A1" w:themeFill="accent6" w:themeFillTint="66"/>
          </w:tcPr>
          <w:p w14:paraId="0A8F5C99" w14:textId="77777777" w:rsidR="002E19DC" w:rsidRDefault="002E19DC" w:rsidP="00735EB9">
            <w:pPr>
              <w:jc w:val="center"/>
            </w:pPr>
            <w:r>
              <w:t>Mjerna jedinica za pokazatelj rezultata</w:t>
            </w:r>
          </w:p>
        </w:tc>
        <w:tc>
          <w:tcPr>
            <w:tcW w:w="1557" w:type="dxa"/>
            <w:shd w:val="clear" w:color="auto" w:fill="B3E5A1" w:themeFill="accent6" w:themeFillTint="66"/>
          </w:tcPr>
          <w:p w14:paraId="38E01560" w14:textId="77777777" w:rsidR="002E19DC" w:rsidRDefault="002E19DC" w:rsidP="00735EB9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549" w:type="dxa"/>
            <w:shd w:val="clear" w:color="auto" w:fill="B3E5A1" w:themeFill="accent6" w:themeFillTint="66"/>
          </w:tcPr>
          <w:p w14:paraId="07A0DBC5" w14:textId="77777777" w:rsidR="002E19DC" w:rsidRDefault="002E19DC" w:rsidP="00735EB9">
            <w:pPr>
              <w:jc w:val="center"/>
            </w:pPr>
            <w:r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411BCA84" w14:textId="77777777" w:rsidR="002E19DC" w:rsidRDefault="002E19DC" w:rsidP="00735EB9">
            <w:pPr>
              <w:jc w:val="center"/>
            </w:pPr>
            <w:r>
              <w:t>Kriteriji i pokazatelji učinkovitosti</w:t>
            </w:r>
          </w:p>
        </w:tc>
      </w:tr>
      <w:tr w:rsidR="00ED72C6" w14:paraId="2E0C9969" w14:textId="77777777" w:rsidTr="00ED72C6">
        <w:tc>
          <w:tcPr>
            <w:tcW w:w="1442" w:type="dxa"/>
            <w:vMerge w:val="restart"/>
          </w:tcPr>
          <w:p w14:paraId="259D62E8" w14:textId="2C55B04A" w:rsidR="00ED72C6" w:rsidRPr="00ED72C6" w:rsidRDefault="00ED72C6" w:rsidP="00735EB9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>Poduzimanje mjera i aktivnosti za građenje i održavanje građevina i uređaja javne namjene</w:t>
            </w:r>
            <w:r>
              <w:rPr>
                <w:sz w:val="18"/>
                <w:szCs w:val="18"/>
              </w:rPr>
              <w:t xml:space="preserve"> (Mjere iz Provedbenog programa:  </w:t>
            </w:r>
            <w:r w:rsidRPr="00130394">
              <w:rPr>
                <w:sz w:val="20"/>
                <w:szCs w:val="20"/>
              </w:rPr>
              <w:t>: 1. Uređenje naselja i kvaliteta stanovanja, 3. Komunalno gospodarstvo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22" w:type="dxa"/>
            <w:vMerge w:val="restart"/>
          </w:tcPr>
          <w:p w14:paraId="4180A01B" w14:textId="175C23C7" w:rsidR="00ED72C6" w:rsidRPr="00ED72C6" w:rsidRDefault="00ED72C6" w:rsidP="00735EB9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>Zakon o komunalnom gospodarstvu (»Narodne novine«, broj 68/18, 110/18, 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ED72C6">
              <w:rPr>
                <w:sz w:val="18"/>
                <w:szCs w:val="18"/>
              </w:rPr>
              <w:t xml:space="preserve">), </w:t>
            </w:r>
          </w:p>
          <w:p w14:paraId="38DCE687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  <w:p w14:paraId="62C29CA1" w14:textId="7E8B1621" w:rsidR="00ED72C6" w:rsidRPr="00ED72C6" w:rsidRDefault="00ED72C6" w:rsidP="00735EB9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 xml:space="preserve">Zakon o gradnji (»Narodne novine«, broj 153/13, 20/17, 39/19, 125/19), </w:t>
            </w:r>
          </w:p>
          <w:p w14:paraId="10E1B316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  <w:p w14:paraId="57843781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  <w:p w14:paraId="1D5AFEEC" w14:textId="77777777" w:rsidR="00ED72C6" w:rsidRPr="00ED72C6" w:rsidRDefault="00ED72C6" w:rsidP="00735EB9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 xml:space="preserve">Zakon o koncesijama (»Narodne novine«, broj 69/17, 107/20), </w:t>
            </w:r>
          </w:p>
          <w:p w14:paraId="5AFFB92A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  <w:p w14:paraId="6FE3AB00" w14:textId="77777777" w:rsidR="00ED72C6" w:rsidRPr="00ED72C6" w:rsidRDefault="00ED72C6" w:rsidP="00B4683A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>Program građenja komunalne infrastrukture za 2025. godinu,</w:t>
            </w:r>
          </w:p>
          <w:p w14:paraId="0C241863" w14:textId="77777777" w:rsidR="00ED72C6" w:rsidRPr="00ED72C6" w:rsidRDefault="00ED72C6" w:rsidP="00B4683A">
            <w:pPr>
              <w:rPr>
                <w:sz w:val="18"/>
                <w:szCs w:val="18"/>
              </w:rPr>
            </w:pPr>
          </w:p>
          <w:p w14:paraId="5FC84B54" w14:textId="77777777" w:rsidR="00ED72C6" w:rsidRPr="00ED72C6" w:rsidRDefault="00ED72C6" w:rsidP="00B4683A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 xml:space="preserve">Program održavanja komunalne </w:t>
            </w:r>
            <w:r w:rsidRPr="00ED72C6">
              <w:rPr>
                <w:sz w:val="18"/>
                <w:szCs w:val="18"/>
              </w:rPr>
              <w:lastRenderedPageBreak/>
              <w:t>infrastrukture za 2025. godinu,</w:t>
            </w:r>
          </w:p>
          <w:p w14:paraId="21FECCA7" w14:textId="77777777" w:rsidR="00ED72C6" w:rsidRPr="00ED72C6" w:rsidRDefault="00ED72C6" w:rsidP="00B4683A">
            <w:pPr>
              <w:rPr>
                <w:sz w:val="18"/>
                <w:szCs w:val="18"/>
              </w:rPr>
            </w:pPr>
          </w:p>
          <w:p w14:paraId="21E81282" w14:textId="46FDF52A" w:rsidR="00ED72C6" w:rsidRPr="00ED72C6" w:rsidRDefault="00ED72C6" w:rsidP="00B4683A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>Provedbeni program Općine Garčin za razdoblje 2025.-2029.</w:t>
            </w:r>
          </w:p>
        </w:tc>
        <w:tc>
          <w:tcPr>
            <w:tcW w:w="1583" w:type="dxa"/>
          </w:tcPr>
          <w:p w14:paraId="234598EB" w14:textId="77777777" w:rsidR="006B38CD" w:rsidRPr="006B38CD" w:rsidRDefault="006B38CD" w:rsidP="006B3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1.5.1. </w:t>
            </w:r>
            <w:r w:rsidRPr="006B38CD">
              <w:rPr>
                <w:sz w:val="18"/>
                <w:szCs w:val="18"/>
              </w:rPr>
              <w:t xml:space="preserve">Građenje </w:t>
            </w:r>
          </w:p>
          <w:p w14:paraId="400840AB" w14:textId="77777777" w:rsidR="006B38CD" w:rsidRPr="006B38CD" w:rsidRDefault="006B38CD" w:rsidP="006B38CD">
            <w:pPr>
              <w:rPr>
                <w:sz w:val="18"/>
                <w:szCs w:val="18"/>
              </w:rPr>
            </w:pPr>
            <w:r w:rsidRPr="006B38CD">
              <w:rPr>
                <w:sz w:val="18"/>
                <w:szCs w:val="18"/>
              </w:rPr>
              <w:t xml:space="preserve">građevina i uređaja </w:t>
            </w:r>
          </w:p>
          <w:p w14:paraId="5F1ACFDB" w14:textId="35B82373" w:rsidR="00ED72C6" w:rsidRPr="00ED72C6" w:rsidRDefault="006B38CD" w:rsidP="006B38CD">
            <w:pPr>
              <w:rPr>
                <w:sz w:val="18"/>
                <w:szCs w:val="18"/>
              </w:rPr>
            </w:pPr>
            <w:r w:rsidRPr="006B38CD">
              <w:rPr>
                <w:sz w:val="18"/>
                <w:szCs w:val="18"/>
              </w:rPr>
              <w:t xml:space="preserve">javne namjene  </w:t>
            </w:r>
            <w:r>
              <w:rPr>
                <w:sz w:val="18"/>
                <w:szCs w:val="18"/>
              </w:rPr>
              <w:t>(Aktivnosti iz Provedbenog programa:1.2, 1.3, 3.3, 3.4, 3.5; Stavke u proračunu: 1013, 1016, 1018)</w:t>
            </w:r>
          </w:p>
        </w:tc>
        <w:tc>
          <w:tcPr>
            <w:tcW w:w="1548" w:type="dxa"/>
          </w:tcPr>
          <w:p w14:paraId="45B7A95F" w14:textId="77777777" w:rsidR="006B38CD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1.5.1.a Građenje i ulaganje Dom Trnjani</w:t>
            </w:r>
          </w:p>
          <w:p w14:paraId="010DD645" w14:textId="77777777" w:rsidR="006B38CD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1.5.1.b Zgrada Općine- solarni paneli</w:t>
            </w:r>
          </w:p>
          <w:p w14:paraId="1E936EF1" w14:textId="77777777" w:rsidR="006B38CD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1.5.1.c Dom Garčin- solarni paneli</w:t>
            </w:r>
          </w:p>
          <w:p w14:paraId="18676940" w14:textId="633BF579" w:rsidR="006B38CD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1.5.1.d Poslovna </w:t>
            </w:r>
            <w:r w:rsidR="00FD0848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ona Trnjani-</w:t>
            </w:r>
            <w:proofErr w:type="spellStart"/>
            <w:r>
              <w:rPr>
                <w:sz w:val="18"/>
                <w:szCs w:val="18"/>
              </w:rPr>
              <w:t>Klokočevik</w:t>
            </w:r>
            <w:proofErr w:type="spellEnd"/>
            <w:r>
              <w:rPr>
                <w:sz w:val="18"/>
                <w:szCs w:val="18"/>
              </w:rPr>
              <w:t xml:space="preserve"> – poduzetnički inkubator</w:t>
            </w:r>
          </w:p>
          <w:p w14:paraId="22A4DB1A" w14:textId="4596E5B6" w:rsidR="006B38CD" w:rsidRP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1.5.1.e Prometna signalizacija </w:t>
            </w:r>
            <w:proofErr w:type="spellStart"/>
            <w:r>
              <w:rPr>
                <w:sz w:val="18"/>
                <w:szCs w:val="18"/>
              </w:rPr>
              <w:t>Selna</w:t>
            </w:r>
            <w:proofErr w:type="spellEnd"/>
          </w:p>
        </w:tc>
        <w:tc>
          <w:tcPr>
            <w:tcW w:w="1592" w:type="dxa"/>
          </w:tcPr>
          <w:p w14:paraId="2976466B" w14:textId="6E799A3C" w:rsidR="00ED72C6" w:rsidRP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71" w:type="dxa"/>
          </w:tcPr>
          <w:p w14:paraId="397845C5" w14:textId="7E1FC392" w:rsidR="00ED72C6" w:rsidRP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57" w:type="dxa"/>
          </w:tcPr>
          <w:p w14:paraId="3A4CC9B6" w14:textId="77777777" w:rsid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Polazno: 0</w:t>
            </w:r>
          </w:p>
          <w:p w14:paraId="56197AAB" w14:textId="59C19FA4" w:rsidR="006B38CD" w:rsidRP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Ciljano: 5</w:t>
            </w:r>
          </w:p>
        </w:tc>
        <w:tc>
          <w:tcPr>
            <w:tcW w:w="1549" w:type="dxa"/>
            <w:vMerge w:val="restart"/>
          </w:tcPr>
          <w:p w14:paraId="2A83E5BD" w14:textId="7E711689" w:rsidR="00ED72C6" w:rsidRPr="00ED72C6" w:rsidRDefault="00ED72C6" w:rsidP="00735EB9">
            <w:pPr>
              <w:rPr>
                <w:sz w:val="18"/>
                <w:szCs w:val="18"/>
              </w:rPr>
            </w:pPr>
            <w:r w:rsidRPr="00ED72C6">
              <w:rPr>
                <w:sz w:val="18"/>
                <w:szCs w:val="18"/>
              </w:rPr>
              <w:t>Veća sigurnost korisnika, bolja dostupnost i kvaliteta javnih sadržaja, atraktivniji javni prostori.</w:t>
            </w:r>
          </w:p>
        </w:tc>
        <w:tc>
          <w:tcPr>
            <w:tcW w:w="1530" w:type="dxa"/>
            <w:vMerge w:val="restart"/>
          </w:tcPr>
          <w:p w14:paraId="2111418E" w14:textId="096868E0" w:rsidR="00ED72C6" w:rsidRPr="00ED72C6" w:rsidRDefault="006B38CD" w:rsidP="00735EB9">
            <w:pPr>
              <w:rPr>
                <w:sz w:val="18"/>
                <w:szCs w:val="18"/>
              </w:rPr>
            </w:pPr>
            <w:r w:rsidRPr="006B38CD">
              <w:rPr>
                <w:sz w:val="18"/>
                <w:szCs w:val="18"/>
              </w:rPr>
              <w:t>Mjerljivost učinka kroz broj izvršenih održavanja, popravaka i čišćenja građevina/</w:t>
            </w:r>
            <w:r>
              <w:rPr>
                <w:sz w:val="18"/>
                <w:szCs w:val="18"/>
              </w:rPr>
              <w:t xml:space="preserve"> </w:t>
            </w:r>
            <w:r w:rsidRPr="006B38CD">
              <w:rPr>
                <w:sz w:val="18"/>
                <w:szCs w:val="18"/>
              </w:rPr>
              <w:t>uređaja/</w:t>
            </w:r>
            <w:r>
              <w:rPr>
                <w:sz w:val="18"/>
                <w:szCs w:val="18"/>
              </w:rPr>
              <w:t xml:space="preserve"> </w:t>
            </w:r>
            <w:r w:rsidRPr="006B38CD">
              <w:rPr>
                <w:sz w:val="18"/>
                <w:szCs w:val="18"/>
              </w:rPr>
              <w:t>predmeta javne namjene,  broj uređenih objekata na javnim površinama</w:t>
            </w:r>
          </w:p>
        </w:tc>
      </w:tr>
      <w:tr w:rsidR="00ED72C6" w14:paraId="0963A6BA" w14:textId="77777777" w:rsidTr="00ED72C6">
        <w:tc>
          <w:tcPr>
            <w:tcW w:w="1442" w:type="dxa"/>
            <w:vMerge/>
          </w:tcPr>
          <w:p w14:paraId="54272B2B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14:paraId="7DAFE58D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14:paraId="60063AF9" w14:textId="3DEC265A" w:rsidR="00ED72C6" w:rsidRP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1.5.2. </w:t>
            </w:r>
            <w:r w:rsidRPr="006B38CD">
              <w:rPr>
                <w:sz w:val="18"/>
                <w:szCs w:val="18"/>
              </w:rPr>
              <w:t>Održavanje građevina i uređaja javne namjene</w:t>
            </w:r>
            <w:r>
              <w:rPr>
                <w:sz w:val="18"/>
                <w:szCs w:val="18"/>
              </w:rPr>
              <w:t xml:space="preserve"> </w:t>
            </w:r>
            <w:r w:rsidR="0095167B">
              <w:rPr>
                <w:sz w:val="18"/>
                <w:szCs w:val="18"/>
              </w:rPr>
              <w:t>(Aktivnosti iz Provedbenog programa: 1.1, 3.2; Stavka u proračunu 1013)</w:t>
            </w:r>
          </w:p>
        </w:tc>
        <w:tc>
          <w:tcPr>
            <w:tcW w:w="1548" w:type="dxa"/>
          </w:tcPr>
          <w:p w14:paraId="6FB379E4" w14:textId="77777777" w:rsid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1.5.2.a Održavanje općinskih prostorija</w:t>
            </w:r>
          </w:p>
          <w:p w14:paraId="6A1139E5" w14:textId="090AB2C1" w:rsidR="006B38CD" w:rsidRPr="00ED72C6" w:rsidRDefault="006B38CD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1.5.2.b Održavanje ostalih objekata u vlasništvu Općine Garčin</w:t>
            </w:r>
          </w:p>
        </w:tc>
        <w:tc>
          <w:tcPr>
            <w:tcW w:w="1592" w:type="dxa"/>
          </w:tcPr>
          <w:p w14:paraId="31E7056C" w14:textId="37D117F7" w:rsidR="00ED72C6" w:rsidRPr="00ED72C6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održavanih objekata</w:t>
            </w:r>
          </w:p>
        </w:tc>
        <w:tc>
          <w:tcPr>
            <w:tcW w:w="1571" w:type="dxa"/>
          </w:tcPr>
          <w:p w14:paraId="06C7C40C" w14:textId="7F9548BC" w:rsidR="00ED72C6" w:rsidRPr="00ED72C6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57" w:type="dxa"/>
          </w:tcPr>
          <w:p w14:paraId="38B8C299" w14:textId="6F05586B" w:rsidR="00ED72C6" w:rsidRPr="00ED72C6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 i ciljano: Javni radovi i održavanje objekata javne namjene 2025. – 47 020,30 €</w:t>
            </w:r>
          </w:p>
        </w:tc>
        <w:tc>
          <w:tcPr>
            <w:tcW w:w="1549" w:type="dxa"/>
            <w:vMerge/>
          </w:tcPr>
          <w:p w14:paraId="230E30F0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72783A5B" w14:textId="77777777" w:rsidR="00ED72C6" w:rsidRPr="00ED72C6" w:rsidRDefault="00ED72C6" w:rsidP="00735EB9">
            <w:pPr>
              <w:rPr>
                <w:sz w:val="18"/>
                <w:szCs w:val="18"/>
              </w:rPr>
            </w:pPr>
          </w:p>
        </w:tc>
      </w:tr>
    </w:tbl>
    <w:p w14:paraId="2EDF2470" w14:textId="77777777" w:rsidR="002E19DC" w:rsidRDefault="002E19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6"/>
        <w:gridCol w:w="1608"/>
        <w:gridCol w:w="1577"/>
        <w:gridCol w:w="1540"/>
        <w:gridCol w:w="1585"/>
        <w:gridCol w:w="1563"/>
        <w:gridCol w:w="1549"/>
        <w:gridCol w:w="1576"/>
        <w:gridCol w:w="1530"/>
      </w:tblGrid>
      <w:tr w:rsidR="002E19DC" w14:paraId="34669620" w14:textId="77777777" w:rsidTr="005969A8">
        <w:tc>
          <w:tcPr>
            <w:tcW w:w="13994" w:type="dxa"/>
            <w:gridSpan w:val="9"/>
            <w:shd w:val="clear" w:color="auto" w:fill="4EA72E" w:themeFill="accent6"/>
          </w:tcPr>
          <w:p w14:paraId="5F62BDB5" w14:textId="77777777" w:rsidR="002E19DC" w:rsidRPr="00237230" w:rsidRDefault="002E19DC" w:rsidP="00735EB9">
            <w:pPr>
              <w:jc w:val="center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KOMUNALNA INFRASTRUKTURA 1.6. Groblja i krematoriji na grobljima''</w:t>
            </w:r>
          </w:p>
          <w:p w14:paraId="6A14A0B8" w14:textId="77777777" w:rsidR="002E19DC" w:rsidRDefault="002E19DC" w:rsidP="00735EB9">
            <w:pPr>
              <w:jc w:val="center"/>
            </w:pPr>
            <w:r w:rsidRPr="00237230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95167B" w14:paraId="1E6AEA64" w14:textId="77777777" w:rsidTr="005969A8">
        <w:tc>
          <w:tcPr>
            <w:tcW w:w="1466" w:type="dxa"/>
            <w:shd w:val="clear" w:color="auto" w:fill="B3E5A1" w:themeFill="accent6" w:themeFillTint="66"/>
          </w:tcPr>
          <w:p w14:paraId="5E9A16F3" w14:textId="77777777" w:rsidR="002E19DC" w:rsidRDefault="002E19DC" w:rsidP="00735EB9">
            <w:pPr>
              <w:jc w:val="center"/>
            </w:pPr>
            <w:r>
              <w:t>Mjera</w:t>
            </w:r>
          </w:p>
        </w:tc>
        <w:tc>
          <w:tcPr>
            <w:tcW w:w="1608" w:type="dxa"/>
            <w:shd w:val="clear" w:color="auto" w:fill="B3E5A1" w:themeFill="accent6" w:themeFillTint="66"/>
          </w:tcPr>
          <w:p w14:paraId="586F5380" w14:textId="77777777" w:rsidR="002E19DC" w:rsidRDefault="002E19DC" w:rsidP="00735EB9">
            <w:pPr>
              <w:jc w:val="center"/>
            </w:pPr>
            <w:r>
              <w:t>Pravno/ upravni instrumenti provedbe mjere</w:t>
            </w:r>
          </w:p>
        </w:tc>
        <w:tc>
          <w:tcPr>
            <w:tcW w:w="1577" w:type="dxa"/>
            <w:shd w:val="clear" w:color="auto" w:fill="B3E5A1" w:themeFill="accent6" w:themeFillTint="66"/>
          </w:tcPr>
          <w:p w14:paraId="41E32C91" w14:textId="77777777" w:rsidR="002E19DC" w:rsidRDefault="002E19DC" w:rsidP="00735EB9">
            <w:pPr>
              <w:jc w:val="center"/>
            </w:pPr>
            <w:r>
              <w:t>Aktivnosti/ način ostvarenja</w:t>
            </w:r>
          </w:p>
        </w:tc>
        <w:tc>
          <w:tcPr>
            <w:tcW w:w="1540" w:type="dxa"/>
            <w:shd w:val="clear" w:color="auto" w:fill="B3E5A1" w:themeFill="accent6" w:themeFillTint="66"/>
          </w:tcPr>
          <w:p w14:paraId="43319310" w14:textId="77777777" w:rsidR="002E19DC" w:rsidRDefault="002E19DC" w:rsidP="00735EB9">
            <w:pPr>
              <w:jc w:val="center"/>
            </w:pPr>
            <w:r>
              <w:t>Opis aktivnosti</w:t>
            </w:r>
          </w:p>
        </w:tc>
        <w:tc>
          <w:tcPr>
            <w:tcW w:w="1585" w:type="dxa"/>
            <w:shd w:val="clear" w:color="auto" w:fill="B3E5A1" w:themeFill="accent6" w:themeFillTint="66"/>
          </w:tcPr>
          <w:p w14:paraId="5FE3A53A" w14:textId="77777777" w:rsidR="002E19DC" w:rsidRDefault="002E19DC" w:rsidP="00735EB9">
            <w:pPr>
              <w:jc w:val="center"/>
            </w:pPr>
            <w:r>
              <w:t>Pokazatelji rezultata</w:t>
            </w:r>
          </w:p>
        </w:tc>
        <w:tc>
          <w:tcPr>
            <w:tcW w:w="1563" w:type="dxa"/>
            <w:shd w:val="clear" w:color="auto" w:fill="B3E5A1" w:themeFill="accent6" w:themeFillTint="66"/>
          </w:tcPr>
          <w:p w14:paraId="3B4688CC" w14:textId="77777777" w:rsidR="002E19DC" w:rsidRDefault="002E19DC" w:rsidP="00735EB9">
            <w:pPr>
              <w:jc w:val="center"/>
            </w:pPr>
            <w:r>
              <w:t>Mjerna jedinica za pokazatelj rezultata</w:t>
            </w:r>
          </w:p>
        </w:tc>
        <w:tc>
          <w:tcPr>
            <w:tcW w:w="1549" w:type="dxa"/>
            <w:shd w:val="clear" w:color="auto" w:fill="B3E5A1" w:themeFill="accent6" w:themeFillTint="66"/>
          </w:tcPr>
          <w:p w14:paraId="1BFAD513" w14:textId="77777777" w:rsidR="002E19DC" w:rsidRDefault="002E19DC" w:rsidP="00735EB9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576" w:type="dxa"/>
            <w:shd w:val="clear" w:color="auto" w:fill="B3E5A1" w:themeFill="accent6" w:themeFillTint="66"/>
          </w:tcPr>
          <w:p w14:paraId="00CD0103" w14:textId="77777777" w:rsidR="002E19DC" w:rsidRDefault="002E19DC" w:rsidP="00735EB9">
            <w:pPr>
              <w:jc w:val="center"/>
            </w:pPr>
            <w:r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53AC9207" w14:textId="77777777" w:rsidR="002E19DC" w:rsidRDefault="002E19DC" w:rsidP="00735EB9">
            <w:pPr>
              <w:jc w:val="center"/>
            </w:pPr>
            <w:r>
              <w:t>Kriteriji i pokazatelji učinkovitosti</w:t>
            </w:r>
          </w:p>
        </w:tc>
      </w:tr>
      <w:tr w:rsidR="0095167B" w14:paraId="4A430D6F" w14:textId="77777777" w:rsidTr="0095167B">
        <w:tc>
          <w:tcPr>
            <w:tcW w:w="1466" w:type="dxa"/>
            <w:vMerge w:val="restart"/>
          </w:tcPr>
          <w:p w14:paraId="2A41CCC1" w14:textId="77777777" w:rsidR="0095167B" w:rsidRPr="0095167B" w:rsidRDefault="0095167B" w:rsidP="0095167B">
            <w:pPr>
              <w:rPr>
                <w:sz w:val="20"/>
                <w:szCs w:val="20"/>
              </w:rPr>
            </w:pPr>
            <w:r w:rsidRPr="0095167B">
              <w:rPr>
                <w:sz w:val="20"/>
                <w:szCs w:val="20"/>
              </w:rPr>
              <w:t xml:space="preserve">Poduzimanje </w:t>
            </w:r>
          </w:p>
          <w:p w14:paraId="3958DFDB" w14:textId="77777777" w:rsidR="0095167B" w:rsidRPr="0095167B" w:rsidRDefault="0095167B" w:rsidP="0095167B">
            <w:pPr>
              <w:rPr>
                <w:sz w:val="20"/>
                <w:szCs w:val="20"/>
              </w:rPr>
            </w:pPr>
            <w:r w:rsidRPr="0095167B">
              <w:rPr>
                <w:sz w:val="20"/>
                <w:szCs w:val="20"/>
              </w:rPr>
              <w:t xml:space="preserve">mjera i </w:t>
            </w:r>
          </w:p>
          <w:p w14:paraId="2190A2F0" w14:textId="77777777" w:rsidR="0095167B" w:rsidRPr="0095167B" w:rsidRDefault="0095167B" w:rsidP="0095167B">
            <w:pPr>
              <w:rPr>
                <w:sz w:val="20"/>
                <w:szCs w:val="20"/>
              </w:rPr>
            </w:pPr>
            <w:r w:rsidRPr="0095167B">
              <w:rPr>
                <w:sz w:val="20"/>
                <w:szCs w:val="20"/>
              </w:rPr>
              <w:t xml:space="preserve">aktivnosti  </w:t>
            </w:r>
          </w:p>
          <w:p w14:paraId="44C78483" w14:textId="77777777" w:rsidR="0095167B" w:rsidRPr="0095167B" w:rsidRDefault="0095167B" w:rsidP="0095167B">
            <w:pPr>
              <w:rPr>
                <w:sz w:val="20"/>
                <w:szCs w:val="20"/>
              </w:rPr>
            </w:pPr>
            <w:r w:rsidRPr="0095167B">
              <w:rPr>
                <w:sz w:val="20"/>
                <w:szCs w:val="20"/>
              </w:rPr>
              <w:t xml:space="preserve">na grobljima </w:t>
            </w:r>
          </w:p>
          <w:p w14:paraId="35337FB0" w14:textId="77777777" w:rsidR="0095167B" w:rsidRPr="0095167B" w:rsidRDefault="0095167B" w:rsidP="0095167B">
            <w:pPr>
              <w:rPr>
                <w:sz w:val="20"/>
                <w:szCs w:val="20"/>
              </w:rPr>
            </w:pPr>
            <w:r w:rsidRPr="0095167B">
              <w:rPr>
                <w:sz w:val="20"/>
                <w:szCs w:val="20"/>
              </w:rPr>
              <w:t xml:space="preserve">i </w:t>
            </w:r>
          </w:p>
          <w:p w14:paraId="06AEC716" w14:textId="7CBC69B4" w:rsidR="0095167B" w:rsidRPr="0095167B" w:rsidRDefault="0095167B" w:rsidP="0095167B">
            <w:pPr>
              <w:rPr>
                <w:sz w:val="20"/>
                <w:szCs w:val="20"/>
              </w:rPr>
            </w:pPr>
            <w:r w:rsidRPr="0095167B">
              <w:rPr>
                <w:sz w:val="20"/>
                <w:szCs w:val="20"/>
              </w:rPr>
              <w:t>mrtvačnicam</w:t>
            </w:r>
            <w:r>
              <w:rPr>
                <w:sz w:val="20"/>
                <w:szCs w:val="20"/>
              </w:rPr>
              <w:t>a</w:t>
            </w:r>
            <w:r w:rsidR="00404036">
              <w:rPr>
                <w:sz w:val="20"/>
                <w:szCs w:val="20"/>
              </w:rPr>
              <w:t xml:space="preserve"> (Mjere u Provedbenom </w:t>
            </w:r>
            <w:proofErr w:type="spellStart"/>
            <w:r w:rsidR="00404036">
              <w:rPr>
                <w:sz w:val="20"/>
                <w:szCs w:val="20"/>
              </w:rPr>
              <w:t>progamu</w:t>
            </w:r>
            <w:proofErr w:type="spellEnd"/>
            <w:r w:rsidR="00404036">
              <w:rPr>
                <w:sz w:val="20"/>
                <w:szCs w:val="20"/>
              </w:rPr>
              <w:t>: 1. Uređenje naselja i kvaliteta stanovanja</w:t>
            </w:r>
          </w:p>
        </w:tc>
        <w:tc>
          <w:tcPr>
            <w:tcW w:w="1608" w:type="dxa"/>
            <w:vMerge w:val="restart"/>
          </w:tcPr>
          <w:p w14:paraId="6EA4E65E" w14:textId="14058141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Zakon o komunalnom gospodarstvu (»Narodne novine«, broj 68/18, 110/18, 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95167B">
              <w:rPr>
                <w:sz w:val="18"/>
                <w:szCs w:val="18"/>
              </w:rPr>
              <w:t xml:space="preserve">), </w:t>
            </w:r>
          </w:p>
          <w:p w14:paraId="30A420A2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34F58E17" w14:textId="77777777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 xml:space="preserve">Zakon o gradnji (»Narodne novine«, broj 153/13, 20/17, 39/19, 125/19), </w:t>
            </w:r>
          </w:p>
          <w:p w14:paraId="2838B463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49C3A3DE" w14:textId="4A2CEA0F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Zakon o grobljima (»Narodne novine«, broj 19/98, 50/12, 89/17)</w:t>
            </w:r>
            <w:r w:rsidR="00D83818">
              <w:rPr>
                <w:sz w:val="18"/>
                <w:szCs w:val="18"/>
              </w:rPr>
              <w:t>,</w:t>
            </w:r>
          </w:p>
          <w:p w14:paraId="49521913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19E5CDAE" w14:textId="77777777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lastRenderedPageBreak/>
              <w:t xml:space="preserve"> Zakon o javnoj nabavi (»Narodne novine«, broj 120/16, 114/22), </w:t>
            </w:r>
          </w:p>
          <w:p w14:paraId="2C4AFEE2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10649C1B" w14:textId="77777777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 xml:space="preserve">Zakon o koncesijama (»Narodne novine«, broj 69/17, 107/20), </w:t>
            </w:r>
          </w:p>
          <w:p w14:paraId="77E81339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48533DFA" w14:textId="2800D3E7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 xml:space="preserve">Pravilnik o grobljima (»Narodne novine«, broj 99/02), </w:t>
            </w:r>
          </w:p>
          <w:p w14:paraId="3699C415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17B32593" w14:textId="3C7D8666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Program građenja komunalne infrastrukture za 2025. godinu,</w:t>
            </w:r>
          </w:p>
          <w:p w14:paraId="4EB53FA9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1A580645" w14:textId="77777777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Program održavanja komunalne infrastrukture za 2025. godinu,</w:t>
            </w:r>
          </w:p>
          <w:p w14:paraId="3DF550AB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  <w:p w14:paraId="7A1858C7" w14:textId="07249487" w:rsidR="0095167B" w:rsidRPr="0095167B" w:rsidRDefault="0095167B" w:rsidP="00B4683A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Provedbeni program Općine Garčin za razdoblje 2025.-2029.</w:t>
            </w:r>
          </w:p>
        </w:tc>
        <w:tc>
          <w:tcPr>
            <w:tcW w:w="1577" w:type="dxa"/>
          </w:tcPr>
          <w:p w14:paraId="1312B691" w14:textId="65666D29" w:rsidR="0095167B" w:rsidRPr="0095167B" w:rsidRDefault="0095167B" w:rsidP="0095167B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 xml:space="preserve">6.1.  </w:t>
            </w:r>
            <w:r w:rsidRPr="0095167B">
              <w:rPr>
                <w:sz w:val="18"/>
                <w:szCs w:val="18"/>
              </w:rPr>
              <w:t xml:space="preserve">Građenje </w:t>
            </w:r>
            <w:r>
              <w:rPr>
                <w:sz w:val="18"/>
                <w:szCs w:val="18"/>
              </w:rPr>
              <w:t>groblja (Aktivnost</w:t>
            </w:r>
            <w:r w:rsidR="0040403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u Provedbenom programu: 1.3</w:t>
            </w:r>
            <w:r w:rsidR="00404036">
              <w:rPr>
                <w:sz w:val="18"/>
                <w:szCs w:val="18"/>
              </w:rPr>
              <w:t>, 1.5</w:t>
            </w:r>
            <w:r>
              <w:rPr>
                <w:sz w:val="18"/>
                <w:szCs w:val="18"/>
              </w:rPr>
              <w:t xml:space="preserve">; Stavka u proračunu </w:t>
            </w:r>
            <w:r w:rsidR="00404036">
              <w:rPr>
                <w:sz w:val="18"/>
                <w:szCs w:val="18"/>
              </w:rPr>
              <w:t>1016)</w:t>
            </w:r>
          </w:p>
        </w:tc>
        <w:tc>
          <w:tcPr>
            <w:tcW w:w="1540" w:type="dxa"/>
          </w:tcPr>
          <w:p w14:paraId="507A97A7" w14:textId="741D2208" w:rsidR="0095167B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1.6.1.a Groblje Garčin – ograda</w:t>
            </w:r>
          </w:p>
          <w:p w14:paraId="4FF29E49" w14:textId="50F89ADE" w:rsidR="0095167B" w:rsidRPr="0095167B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1.6.1.b Mrtvačnica </w:t>
            </w:r>
            <w:proofErr w:type="spellStart"/>
            <w:r>
              <w:rPr>
                <w:sz w:val="18"/>
                <w:szCs w:val="18"/>
              </w:rPr>
              <w:t>Klokočevik</w:t>
            </w:r>
            <w:proofErr w:type="spellEnd"/>
          </w:p>
        </w:tc>
        <w:tc>
          <w:tcPr>
            <w:tcW w:w="1585" w:type="dxa"/>
          </w:tcPr>
          <w:p w14:paraId="29AF268B" w14:textId="2FA475E4" w:rsidR="0095167B" w:rsidRPr="0095167B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63" w:type="dxa"/>
          </w:tcPr>
          <w:p w14:paraId="3F667C09" w14:textId="7EB114E2" w:rsidR="0095167B" w:rsidRPr="0095167B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49" w:type="dxa"/>
          </w:tcPr>
          <w:p w14:paraId="6B2CAB8E" w14:textId="77777777" w:rsidR="0095167B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Polazno: 0</w:t>
            </w:r>
          </w:p>
          <w:p w14:paraId="59B1416E" w14:textId="7754D21D" w:rsidR="0095167B" w:rsidRPr="0095167B" w:rsidRDefault="0095167B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Ciljano: 2</w:t>
            </w:r>
          </w:p>
        </w:tc>
        <w:tc>
          <w:tcPr>
            <w:tcW w:w="1576" w:type="dxa"/>
            <w:vMerge w:val="restart"/>
          </w:tcPr>
          <w:p w14:paraId="002802D7" w14:textId="25731E77" w:rsidR="0095167B" w:rsidRPr="0095167B" w:rsidRDefault="0095167B" w:rsidP="00735EB9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Dostojanstvo i kvaliteta javne usluge, urednost prostora, zadovoljstvo stanovnika i obitelji.</w:t>
            </w:r>
          </w:p>
        </w:tc>
        <w:tc>
          <w:tcPr>
            <w:tcW w:w="1530" w:type="dxa"/>
            <w:vMerge w:val="restart"/>
          </w:tcPr>
          <w:p w14:paraId="1A019879" w14:textId="24D23B9A" w:rsidR="0095167B" w:rsidRPr="0095167B" w:rsidRDefault="0095167B" w:rsidP="00735EB9">
            <w:pPr>
              <w:rPr>
                <w:sz w:val="18"/>
                <w:szCs w:val="18"/>
              </w:rPr>
            </w:pPr>
            <w:r w:rsidRPr="0095167B">
              <w:rPr>
                <w:sz w:val="18"/>
                <w:szCs w:val="18"/>
              </w:rPr>
              <w:t>Mjerljivost učinka kroz broj održavanih groblja; broj održavanih mrtvačnica; uređene pješačke staze te uređaji/ predmeti/ oprema na površinama groblja.</w:t>
            </w:r>
          </w:p>
        </w:tc>
      </w:tr>
      <w:tr w:rsidR="0095167B" w14:paraId="1B291A93" w14:textId="77777777" w:rsidTr="0095167B">
        <w:tc>
          <w:tcPr>
            <w:tcW w:w="1466" w:type="dxa"/>
            <w:vMerge/>
          </w:tcPr>
          <w:p w14:paraId="0007C078" w14:textId="77777777" w:rsidR="0095167B" w:rsidRPr="0095167B" w:rsidRDefault="0095167B" w:rsidP="0095167B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14:paraId="446F604F" w14:textId="77777777" w:rsidR="0095167B" w:rsidRPr="0095167B" w:rsidRDefault="0095167B" w:rsidP="00B4683A">
            <w:pPr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14:paraId="7FCE90B0" w14:textId="68AC7799" w:rsidR="0095167B" w:rsidRPr="0095167B" w:rsidRDefault="0040403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1.6.2. </w:t>
            </w:r>
            <w:r w:rsidRPr="00404036">
              <w:rPr>
                <w:sz w:val="18"/>
                <w:szCs w:val="18"/>
              </w:rPr>
              <w:t>Održavanje groblja</w:t>
            </w:r>
          </w:p>
        </w:tc>
        <w:tc>
          <w:tcPr>
            <w:tcW w:w="1540" w:type="dxa"/>
          </w:tcPr>
          <w:p w14:paraId="14EEA9F9" w14:textId="2A94EC8D" w:rsidR="00404036" w:rsidRDefault="00404036" w:rsidP="00404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1.6.2.a</w:t>
            </w:r>
            <w:r w:rsidRPr="00404036">
              <w:t xml:space="preserve"> </w:t>
            </w:r>
            <w:r w:rsidRPr="00404036">
              <w:rPr>
                <w:sz w:val="18"/>
                <w:szCs w:val="18"/>
              </w:rPr>
              <w:t>Uređenje groblja</w:t>
            </w:r>
            <w:r>
              <w:rPr>
                <w:sz w:val="18"/>
                <w:szCs w:val="18"/>
              </w:rPr>
              <w:t xml:space="preserve"> -</w:t>
            </w:r>
            <w:r w:rsidRPr="00404036">
              <w:rPr>
                <w:sz w:val="18"/>
                <w:szCs w:val="18"/>
              </w:rPr>
              <w:t>infrastrukture, objekata i javnih površina</w:t>
            </w:r>
          </w:p>
          <w:p w14:paraId="7C03C51C" w14:textId="77777777" w:rsidR="00404036" w:rsidRDefault="00404036" w:rsidP="00404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1.6.2.b Redovita košnja groblja</w:t>
            </w:r>
          </w:p>
          <w:p w14:paraId="32919D2F" w14:textId="05E687FF" w:rsidR="00404036" w:rsidRPr="00404036" w:rsidRDefault="00404036" w:rsidP="00404036">
            <w:pPr>
              <w:rPr>
                <w:sz w:val="18"/>
                <w:szCs w:val="18"/>
              </w:rPr>
            </w:pPr>
          </w:p>
        </w:tc>
        <w:tc>
          <w:tcPr>
            <w:tcW w:w="1585" w:type="dxa"/>
          </w:tcPr>
          <w:p w14:paraId="1747E79F" w14:textId="5E25A0B6" w:rsidR="0095167B" w:rsidRPr="0095167B" w:rsidRDefault="0040403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63" w:type="dxa"/>
          </w:tcPr>
          <w:p w14:paraId="3C8D868B" w14:textId="37C9D4E6" w:rsidR="0095167B" w:rsidRPr="0095167B" w:rsidRDefault="00404036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49" w:type="dxa"/>
          </w:tcPr>
          <w:p w14:paraId="1C6F5CCA" w14:textId="398970D0" w:rsidR="00404036" w:rsidRPr="0095167B" w:rsidRDefault="00404036" w:rsidP="00404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 i ciljano: održavanje sukladno potrebama procijenjenima na terenu</w:t>
            </w:r>
          </w:p>
        </w:tc>
        <w:tc>
          <w:tcPr>
            <w:tcW w:w="1576" w:type="dxa"/>
            <w:vMerge/>
          </w:tcPr>
          <w:p w14:paraId="77476023" w14:textId="77777777" w:rsidR="0095167B" w:rsidRPr="0095167B" w:rsidRDefault="0095167B" w:rsidP="00735E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084005BF" w14:textId="77777777" w:rsidR="0095167B" w:rsidRPr="0095167B" w:rsidRDefault="0095167B" w:rsidP="00735EB9">
            <w:pPr>
              <w:rPr>
                <w:sz w:val="18"/>
                <w:szCs w:val="18"/>
              </w:rPr>
            </w:pPr>
          </w:p>
        </w:tc>
      </w:tr>
    </w:tbl>
    <w:p w14:paraId="55CAC7E0" w14:textId="77777777" w:rsidR="002E19DC" w:rsidRDefault="002E19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6"/>
        <w:gridCol w:w="1622"/>
        <w:gridCol w:w="1584"/>
        <w:gridCol w:w="1549"/>
        <w:gridCol w:w="1593"/>
        <w:gridCol w:w="1572"/>
        <w:gridCol w:w="1558"/>
        <w:gridCol w:w="1550"/>
        <w:gridCol w:w="1530"/>
      </w:tblGrid>
      <w:tr w:rsidR="002E19DC" w14:paraId="0AEB1B0A" w14:textId="77777777" w:rsidTr="005969A8">
        <w:tc>
          <w:tcPr>
            <w:tcW w:w="13994" w:type="dxa"/>
            <w:gridSpan w:val="9"/>
            <w:shd w:val="clear" w:color="auto" w:fill="4EA72E" w:themeFill="accent6"/>
          </w:tcPr>
          <w:p w14:paraId="323632C7" w14:textId="77777777" w:rsidR="002E19DC" w:rsidRPr="00237230" w:rsidRDefault="002E19DC" w:rsidP="00735EB9">
            <w:pPr>
              <w:jc w:val="center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KOMUNALNA INFRASTRUKTURA 1.7. ,,Čistoća javnih površina''</w:t>
            </w:r>
          </w:p>
          <w:p w14:paraId="6446CB1E" w14:textId="77777777" w:rsidR="002E19DC" w:rsidRDefault="002E19DC" w:rsidP="00735EB9">
            <w:pPr>
              <w:jc w:val="center"/>
            </w:pPr>
            <w:r w:rsidRPr="00237230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2E19DC" w14:paraId="39B3678D" w14:textId="77777777" w:rsidTr="005969A8">
        <w:tc>
          <w:tcPr>
            <w:tcW w:w="1401" w:type="dxa"/>
            <w:shd w:val="clear" w:color="auto" w:fill="B3E5A1" w:themeFill="accent6" w:themeFillTint="66"/>
          </w:tcPr>
          <w:p w14:paraId="7878F9A3" w14:textId="77777777" w:rsidR="002E19DC" w:rsidRDefault="002E19DC" w:rsidP="00735EB9">
            <w:pPr>
              <w:jc w:val="center"/>
            </w:pPr>
            <w:r>
              <w:lastRenderedPageBreak/>
              <w:t>Mjera</w:t>
            </w:r>
          </w:p>
        </w:tc>
        <w:tc>
          <w:tcPr>
            <w:tcW w:w="1626" w:type="dxa"/>
            <w:shd w:val="clear" w:color="auto" w:fill="B3E5A1" w:themeFill="accent6" w:themeFillTint="66"/>
          </w:tcPr>
          <w:p w14:paraId="540DEC75" w14:textId="77777777" w:rsidR="002E19DC" w:rsidRDefault="002E19DC" w:rsidP="00735EB9">
            <w:pPr>
              <w:jc w:val="center"/>
            </w:pPr>
            <w:r>
              <w:t>Pravno/ upravni instrumenti provedbe mjere</w:t>
            </w:r>
          </w:p>
        </w:tc>
        <w:tc>
          <w:tcPr>
            <w:tcW w:w="1589" w:type="dxa"/>
            <w:shd w:val="clear" w:color="auto" w:fill="B3E5A1" w:themeFill="accent6" w:themeFillTint="66"/>
          </w:tcPr>
          <w:p w14:paraId="3535234A" w14:textId="77777777" w:rsidR="002E19DC" w:rsidRDefault="002E19DC" w:rsidP="00735EB9">
            <w:pPr>
              <w:jc w:val="center"/>
            </w:pPr>
            <w:r>
              <w:t>Aktivnosti/ način ostvarenja</w:t>
            </w:r>
          </w:p>
        </w:tc>
        <w:tc>
          <w:tcPr>
            <w:tcW w:w="1555" w:type="dxa"/>
            <w:shd w:val="clear" w:color="auto" w:fill="B3E5A1" w:themeFill="accent6" w:themeFillTint="66"/>
          </w:tcPr>
          <w:p w14:paraId="52979F1B" w14:textId="77777777" w:rsidR="002E19DC" w:rsidRDefault="002E19DC" w:rsidP="00735EB9">
            <w:pPr>
              <w:jc w:val="center"/>
            </w:pPr>
            <w:r>
              <w:t>Opis aktivnosti</w:t>
            </w:r>
          </w:p>
        </w:tc>
        <w:tc>
          <w:tcPr>
            <w:tcW w:w="1597" w:type="dxa"/>
            <w:shd w:val="clear" w:color="auto" w:fill="B3E5A1" w:themeFill="accent6" w:themeFillTint="66"/>
          </w:tcPr>
          <w:p w14:paraId="1DBFA4C1" w14:textId="77777777" w:rsidR="002E19DC" w:rsidRDefault="002E19DC" w:rsidP="00735EB9">
            <w:pPr>
              <w:jc w:val="center"/>
            </w:pPr>
            <w:r>
              <w:t>Pokazatelji rezultata</w:t>
            </w:r>
          </w:p>
        </w:tc>
        <w:tc>
          <w:tcPr>
            <w:tcW w:w="1577" w:type="dxa"/>
            <w:shd w:val="clear" w:color="auto" w:fill="B3E5A1" w:themeFill="accent6" w:themeFillTint="66"/>
          </w:tcPr>
          <w:p w14:paraId="5C2040B3" w14:textId="77777777" w:rsidR="002E19DC" w:rsidRDefault="002E19DC" w:rsidP="00735EB9">
            <w:pPr>
              <w:jc w:val="center"/>
            </w:pPr>
            <w:r>
              <w:t>Mjerna jedinica za pokazatelj rezultata</w:t>
            </w:r>
          </w:p>
        </w:tc>
        <w:tc>
          <w:tcPr>
            <w:tcW w:w="1563" w:type="dxa"/>
            <w:shd w:val="clear" w:color="auto" w:fill="B3E5A1" w:themeFill="accent6" w:themeFillTint="66"/>
          </w:tcPr>
          <w:p w14:paraId="5C5F02E5" w14:textId="77777777" w:rsidR="002E19DC" w:rsidRDefault="002E19DC" w:rsidP="00735EB9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43FEEC4C" w14:textId="77777777" w:rsidR="002E19DC" w:rsidRDefault="002E19DC" w:rsidP="00735EB9">
            <w:pPr>
              <w:jc w:val="center"/>
            </w:pPr>
            <w:r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25BC0909" w14:textId="77777777" w:rsidR="002E19DC" w:rsidRDefault="002E19DC" w:rsidP="00735EB9">
            <w:pPr>
              <w:jc w:val="center"/>
            </w:pPr>
            <w:r>
              <w:t>Kriteriji i pokazatelji učinkovitosti</w:t>
            </w:r>
          </w:p>
        </w:tc>
      </w:tr>
      <w:tr w:rsidR="000E0492" w14:paraId="5F8E4BF6" w14:textId="77777777" w:rsidTr="00735EB9">
        <w:tc>
          <w:tcPr>
            <w:tcW w:w="1401" w:type="dxa"/>
            <w:vMerge w:val="restart"/>
          </w:tcPr>
          <w:p w14:paraId="3298586D" w14:textId="3098C4AE" w:rsidR="000E0492" w:rsidRPr="00404036" w:rsidRDefault="000E0492" w:rsidP="00735EB9">
            <w:pPr>
              <w:rPr>
                <w:sz w:val="20"/>
                <w:szCs w:val="20"/>
              </w:rPr>
            </w:pPr>
            <w:r w:rsidRPr="00404036">
              <w:rPr>
                <w:sz w:val="20"/>
                <w:szCs w:val="20"/>
              </w:rPr>
              <w:t>Poduzimanje mjera za održavanje čistoće javnih površina</w:t>
            </w:r>
            <w:r w:rsidR="005B1498">
              <w:rPr>
                <w:sz w:val="20"/>
                <w:szCs w:val="20"/>
              </w:rPr>
              <w:t xml:space="preserve"> (Mjere u Provedbenom programu: 1.Uređenje naselja i kvaliteta stanovanja, 3. Komunalno gospodarstvo, 10. Zaštita i unapređenje prirodnog okoliša)</w:t>
            </w:r>
          </w:p>
        </w:tc>
        <w:tc>
          <w:tcPr>
            <w:tcW w:w="1626" w:type="dxa"/>
            <w:vMerge w:val="restart"/>
          </w:tcPr>
          <w:p w14:paraId="292B1230" w14:textId="007B6257" w:rsidR="00D83818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>Zakon o komunalnom gospodarstvu (»Narodne novine«, broj 68/18, 110/18, 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404036">
              <w:rPr>
                <w:sz w:val="18"/>
                <w:szCs w:val="18"/>
              </w:rPr>
              <w:t xml:space="preserve">), </w:t>
            </w:r>
          </w:p>
          <w:p w14:paraId="77D1D9D3" w14:textId="77777777" w:rsidR="00D83818" w:rsidRDefault="00D83818" w:rsidP="00B4683A">
            <w:pPr>
              <w:rPr>
                <w:sz w:val="18"/>
                <w:szCs w:val="18"/>
              </w:rPr>
            </w:pPr>
          </w:p>
          <w:p w14:paraId="503D7FA3" w14:textId="74659353" w:rsidR="00D83818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 xml:space="preserve">Zakon o gradnji (»Narodne novine«, broj 153/13, 20/17, 39/19, 125/19), </w:t>
            </w:r>
          </w:p>
          <w:p w14:paraId="2B150B65" w14:textId="77777777" w:rsidR="00D83818" w:rsidRDefault="00D83818" w:rsidP="00B4683A">
            <w:pPr>
              <w:rPr>
                <w:sz w:val="18"/>
                <w:szCs w:val="18"/>
              </w:rPr>
            </w:pPr>
          </w:p>
          <w:p w14:paraId="394EACB0" w14:textId="62567D62" w:rsidR="00D83818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 xml:space="preserve">Zakon o javnoj nabavi (»Narodne novine«, broj 120/16, 114/22), </w:t>
            </w:r>
          </w:p>
          <w:p w14:paraId="30CFB9EB" w14:textId="77777777" w:rsidR="00D83818" w:rsidRDefault="00D83818" w:rsidP="00B4683A">
            <w:pPr>
              <w:rPr>
                <w:sz w:val="18"/>
                <w:szCs w:val="18"/>
              </w:rPr>
            </w:pPr>
          </w:p>
          <w:p w14:paraId="562BB092" w14:textId="1A43A9A4" w:rsidR="00D83818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>Zakon o koncesijama (»Narodne novine«, broj 69/17, 107/20),</w:t>
            </w:r>
          </w:p>
          <w:p w14:paraId="5A73EB14" w14:textId="77777777" w:rsidR="00D83818" w:rsidRDefault="00D83818" w:rsidP="00B4683A">
            <w:pPr>
              <w:rPr>
                <w:sz w:val="18"/>
                <w:szCs w:val="18"/>
              </w:rPr>
            </w:pPr>
          </w:p>
          <w:p w14:paraId="6B1795AE" w14:textId="6521BD9C" w:rsidR="000E0492" w:rsidRPr="00404036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 xml:space="preserve"> Program građenja komunalne infrastrukture za 2025. godinu,</w:t>
            </w:r>
          </w:p>
          <w:p w14:paraId="02D616BF" w14:textId="77777777" w:rsidR="000E0492" w:rsidRPr="00404036" w:rsidRDefault="000E0492" w:rsidP="00B4683A">
            <w:pPr>
              <w:rPr>
                <w:sz w:val="18"/>
                <w:szCs w:val="18"/>
              </w:rPr>
            </w:pPr>
          </w:p>
          <w:p w14:paraId="6A334B77" w14:textId="77777777" w:rsidR="000E0492" w:rsidRPr="00404036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 xml:space="preserve">Program održavanja komunalne </w:t>
            </w:r>
            <w:r w:rsidRPr="00404036">
              <w:rPr>
                <w:sz w:val="18"/>
                <w:szCs w:val="18"/>
              </w:rPr>
              <w:lastRenderedPageBreak/>
              <w:t>infrastrukture za 2025. godinu,</w:t>
            </w:r>
          </w:p>
          <w:p w14:paraId="4CE30945" w14:textId="77777777" w:rsidR="000E0492" w:rsidRPr="00404036" w:rsidRDefault="000E0492" w:rsidP="00B4683A">
            <w:pPr>
              <w:rPr>
                <w:sz w:val="18"/>
                <w:szCs w:val="18"/>
              </w:rPr>
            </w:pPr>
          </w:p>
          <w:p w14:paraId="19851D06" w14:textId="3CE78245" w:rsidR="000E0492" w:rsidRPr="00404036" w:rsidRDefault="000E0492" w:rsidP="00B4683A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>Provedbeni program Općine Garčin za razdoblje 2025.-2029.</w:t>
            </w:r>
          </w:p>
        </w:tc>
        <w:tc>
          <w:tcPr>
            <w:tcW w:w="1589" w:type="dxa"/>
          </w:tcPr>
          <w:p w14:paraId="22B73756" w14:textId="6B327953" w:rsidR="000E0492" w:rsidRPr="00404036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1.7.1. Izgradnja i postavljanje nove infrastrukture u funkciji održavanja čistoće javnih površina (</w:t>
            </w:r>
            <w:proofErr w:type="spellStart"/>
            <w:r>
              <w:rPr>
                <w:sz w:val="18"/>
                <w:szCs w:val="18"/>
              </w:rPr>
              <w:t>Aktivnostiu</w:t>
            </w:r>
            <w:proofErr w:type="spellEnd"/>
            <w:r>
              <w:rPr>
                <w:sz w:val="18"/>
                <w:szCs w:val="18"/>
              </w:rPr>
              <w:t xml:space="preserve"> Provedbenom programu: 1.5; Stavka u proračunu: 1016)</w:t>
            </w:r>
          </w:p>
        </w:tc>
        <w:tc>
          <w:tcPr>
            <w:tcW w:w="1555" w:type="dxa"/>
          </w:tcPr>
          <w:p w14:paraId="69D2B502" w14:textId="155AD4E2" w:rsidR="000E0492" w:rsidRPr="00404036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1.7.1.a Postavljanje novih koševa za smeće u Garčinu</w:t>
            </w:r>
          </w:p>
        </w:tc>
        <w:tc>
          <w:tcPr>
            <w:tcW w:w="1597" w:type="dxa"/>
          </w:tcPr>
          <w:p w14:paraId="5376F49A" w14:textId="13D3FB25" w:rsidR="000E0492" w:rsidRPr="00404036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postavljenih koševa</w:t>
            </w:r>
          </w:p>
        </w:tc>
        <w:tc>
          <w:tcPr>
            <w:tcW w:w="1577" w:type="dxa"/>
          </w:tcPr>
          <w:p w14:paraId="1592A0D9" w14:textId="426CFF13" w:rsidR="000E0492" w:rsidRPr="00404036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63" w:type="dxa"/>
          </w:tcPr>
          <w:p w14:paraId="269ADAD9" w14:textId="77777777" w:rsidR="000E0492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Polazno:0</w:t>
            </w:r>
          </w:p>
          <w:p w14:paraId="353163B3" w14:textId="5747AFD7" w:rsidR="000E0492" w:rsidRPr="00404036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Ciljano: 4</w:t>
            </w:r>
          </w:p>
        </w:tc>
        <w:tc>
          <w:tcPr>
            <w:tcW w:w="1556" w:type="dxa"/>
            <w:vMerge w:val="restart"/>
          </w:tcPr>
          <w:p w14:paraId="42CA8CB7" w14:textId="16F90F2C" w:rsidR="000E0492" w:rsidRPr="00404036" w:rsidRDefault="000E0492" w:rsidP="00735EB9">
            <w:pPr>
              <w:rPr>
                <w:sz w:val="18"/>
                <w:szCs w:val="18"/>
              </w:rPr>
            </w:pPr>
            <w:r w:rsidRPr="00404036">
              <w:rPr>
                <w:sz w:val="18"/>
                <w:szCs w:val="18"/>
              </w:rPr>
              <w:t>Urednije naselje, bolja kvaliteta života i okoliša; manji troškovi sanacija i veće zadovoljstvo stanovnika.</w:t>
            </w:r>
          </w:p>
        </w:tc>
        <w:tc>
          <w:tcPr>
            <w:tcW w:w="1530" w:type="dxa"/>
            <w:vMerge w:val="restart"/>
          </w:tcPr>
          <w:p w14:paraId="6F851548" w14:textId="3809EC24" w:rsidR="000E0492" w:rsidRDefault="000E0492" w:rsidP="00735EB9">
            <w:r w:rsidRPr="00404036">
              <w:rPr>
                <w:sz w:val="18"/>
                <w:szCs w:val="18"/>
              </w:rPr>
              <w:t>Mjerljivost učinka kroz broj javnih površina pod nadzorom, broj postavljenih novih spremnika, smanjenje količine nepropisno odbačenog otpada u okoliš, broj saniranih divljih odlagališta, broj zaposlenih osoba kroz javne radove</w:t>
            </w:r>
            <w:r w:rsidRPr="00404036">
              <w:t>.</w:t>
            </w:r>
          </w:p>
        </w:tc>
      </w:tr>
      <w:tr w:rsidR="000E0492" w14:paraId="639FD6D7" w14:textId="77777777" w:rsidTr="00735EB9">
        <w:tc>
          <w:tcPr>
            <w:tcW w:w="1401" w:type="dxa"/>
            <w:vMerge/>
          </w:tcPr>
          <w:p w14:paraId="4CE03BE5" w14:textId="77777777" w:rsidR="000E0492" w:rsidRPr="00404036" w:rsidRDefault="000E0492" w:rsidP="00735EB9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5166A857" w14:textId="77777777" w:rsidR="000E0492" w:rsidRPr="00404036" w:rsidRDefault="000E0492" w:rsidP="00B4683A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14:paraId="6A54FDE0" w14:textId="046FAEDA" w:rsidR="000E0492" w:rsidRDefault="000E0492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1.7.2. Održavanje čistoće javnih površina (Aktivnosti u proračunu: 3.2, 10.1; Stavka u proračunu: 1013)</w:t>
            </w:r>
          </w:p>
        </w:tc>
        <w:tc>
          <w:tcPr>
            <w:tcW w:w="1555" w:type="dxa"/>
          </w:tcPr>
          <w:p w14:paraId="6444E008" w14:textId="77777777" w:rsidR="000E0492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1.7.2.a Redovito održavanje čistoće javnih površina</w:t>
            </w:r>
          </w:p>
          <w:p w14:paraId="599C6645" w14:textId="7AD09AB8" w:rsid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1.7.2.b Sanacija deponije </w:t>
            </w:r>
          </w:p>
        </w:tc>
        <w:tc>
          <w:tcPr>
            <w:tcW w:w="1597" w:type="dxa"/>
          </w:tcPr>
          <w:p w14:paraId="600C547C" w14:textId="6BF579CA" w:rsidR="000E0492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77" w:type="dxa"/>
          </w:tcPr>
          <w:p w14:paraId="5411F6B5" w14:textId="1EC01153" w:rsidR="000E0492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63" w:type="dxa"/>
          </w:tcPr>
          <w:p w14:paraId="34627421" w14:textId="77777777" w:rsidR="000E0492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 i ciljano za 1.7.2.a: kontinuirano kroz godinu</w:t>
            </w:r>
            <w:r>
              <w:rPr>
                <w:sz w:val="18"/>
                <w:szCs w:val="18"/>
              </w:rPr>
              <w:br/>
              <w:t>1.7.2.b: Polazno:0</w:t>
            </w:r>
          </w:p>
          <w:p w14:paraId="5032598A" w14:textId="0CE12643" w:rsid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Ciljano:1</w:t>
            </w:r>
          </w:p>
        </w:tc>
        <w:tc>
          <w:tcPr>
            <w:tcW w:w="1556" w:type="dxa"/>
            <w:vMerge/>
          </w:tcPr>
          <w:p w14:paraId="36A1F087" w14:textId="77777777" w:rsidR="000E0492" w:rsidRPr="00404036" w:rsidRDefault="000E0492" w:rsidP="00735E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7D954C5F" w14:textId="77777777" w:rsidR="000E0492" w:rsidRPr="00404036" w:rsidRDefault="000E0492" w:rsidP="00735EB9">
            <w:pPr>
              <w:rPr>
                <w:sz w:val="18"/>
                <w:szCs w:val="18"/>
              </w:rPr>
            </w:pPr>
          </w:p>
        </w:tc>
      </w:tr>
    </w:tbl>
    <w:p w14:paraId="452E4ADC" w14:textId="77777777" w:rsidR="002E19DC" w:rsidRDefault="002E19DC"/>
    <w:p w14:paraId="1F0F8A37" w14:textId="77777777" w:rsidR="002E19DC" w:rsidRDefault="002E19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3"/>
        <w:gridCol w:w="1622"/>
        <w:gridCol w:w="1587"/>
        <w:gridCol w:w="1547"/>
        <w:gridCol w:w="1591"/>
        <w:gridCol w:w="1570"/>
        <w:gridCol w:w="1556"/>
        <w:gridCol w:w="1548"/>
        <w:gridCol w:w="1530"/>
      </w:tblGrid>
      <w:tr w:rsidR="002B424A" w14:paraId="7E2ED15F" w14:textId="77777777" w:rsidTr="005969A8">
        <w:tc>
          <w:tcPr>
            <w:tcW w:w="13994" w:type="dxa"/>
            <w:gridSpan w:val="9"/>
            <w:shd w:val="clear" w:color="auto" w:fill="4EA72E" w:themeFill="accent6"/>
          </w:tcPr>
          <w:p w14:paraId="5C97BFDB" w14:textId="3FE7C1F1" w:rsidR="002B424A" w:rsidRPr="00237230" w:rsidRDefault="002B424A" w:rsidP="00735EB9">
            <w:pPr>
              <w:jc w:val="center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KOMUNALNA INFRASTRUKTURA 1.</w:t>
            </w:r>
            <w:r w:rsidR="002E19DC" w:rsidRPr="00237230">
              <w:rPr>
                <w:b/>
                <w:bCs/>
                <w:color w:val="FFFFFF" w:themeColor="background1"/>
              </w:rPr>
              <w:t>8</w:t>
            </w:r>
            <w:r w:rsidRPr="00237230">
              <w:rPr>
                <w:b/>
                <w:bCs/>
                <w:color w:val="FFFFFF" w:themeColor="background1"/>
              </w:rPr>
              <w:t>. ,,</w:t>
            </w:r>
            <w:r w:rsidR="00456981" w:rsidRPr="00237230">
              <w:rPr>
                <w:b/>
                <w:bCs/>
                <w:color w:val="FFFFFF" w:themeColor="background1"/>
              </w:rPr>
              <w:t xml:space="preserve"> Javna rasvjeta''</w:t>
            </w:r>
          </w:p>
          <w:p w14:paraId="44A80E06" w14:textId="77777777" w:rsidR="002B424A" w:rsidRDefault="002B424A" w:rsidP="00735EB9">
            <w:pPr>
              <w:jc w:val="center"/>
            </w:pPr>
            <w:r w:rsidRPr="00237230">
              <w:rPr>
                <w:b/>
                <w:bCs/>
                <w:color w:val="FFFFFF" w:themeColor="background1"/>
              </w:rPr>
              <w:t>Razdoblje: siječanj-prosinac 2025.</w:t>
            </w:r>
          </w:p>
        </w:tc>
      </w:tr>
      <w:tr w:rsidR="00C01AAE" w14:paraId="3A884382" w14:textId="77777777" w:rsidTr="005969A8">
        <w:tc>
          <w:tcPr>
            <w:tcW w:w="1401" w:type="dxa"/>
            <w:shd w:val="clear" w:color="auto" w:fill="B3E5A1" w:themeFill="accent6" w:themeFillTint="66"/>
          </w:tcPr>
          <w:p w14:paraId="65231781" w14:textId="77777777" w:rsidR="002B424A" w:rsidRDefault="002B424A" w:rsidP="00735EB9">
            <w:pPr>
              <w:jc w:val="center"/>
            </w:pPr>
            <w:r>
              <w:t>Mjera</w:t>
            </w:r>
          </w:p>
        </w:tc>
        <w:tc>
          <w:tcPr>
            <w:tcW w:w="1626" w:type="dxa"/>
            <w:shd w:val="clear" w:color="auto" w:fill="B3E5A1" w:themeFill="accent6" w:themeFillTint="66"/>
          </w:tcPr>
          <w:p w14:paraId="0E49A295" w14:textId="77777777" w:rsidR="002B424A" w:rsidRDefault="002B424A" w:rsidP="00735EB9">
            <w:pPr>
              <w:jc w:val="center"/>
            </w:pPr>
            <w:r>
              <w:t>Pravno/ upravni instrumenti provedbe mjere</w:t>
            </w:r>
          </w:p>
        </w:tc>
        <w:tc>
          <w:tcPr>
            <w:tcW w:w="1589" w:type="dxa"/>
            <w:shd w:val="clear" w:color="auto" w:fill="B3E5A1" w:themeFill="accent6" w:themeFillTint="66"/>
          </w:tcPr>
          <w:p w14:paraId="39EEE521" w14:textId="77777777" w:rsidR="002B424A" w:rsidRDefault="002B424A" w:rsidP="00735EB9">
            <w:pPr>
              <w:jc w:val="center"/>
            </w:pPr>
            <w:r>
              <w:t>Aktivnosti/ način ostvarenja</w:t>
            </w:r>
          </w:p>
        </w:tc>
        <w:tc>
          <w:tcPr>
            <w:tcW w:w="1555" w:type="dxa"/>
            <w:shd w:val="clear" w:color="auto" w:fill="B3E5A1" w:themeFill="accent6" w:themeFillTint="66"/>
          </w:tcPr>
          <w:p w14:paraId="1CD8E2E8" w14:textId="77777777" w:rsidR="002B424A" w:rsidRDefault="002B424A" w:rsidP="00735EB9">
            <w:pPr>
              <w:jc w:val="center"/>
            </w:pPr>
            <w:r>
              <w:t>Opis aktivnosti</w:t>
            </w:r>
          </w:p>
        </w:tc>
        <w:tc>
          <w:tcPr>
            <w:tcW w:w="1597" w:type="dxa"/>
            <w:shd w:val="clear" w:color="auto" w:fill="B3E5A1" w:themeFill="accent6" w:themeFillTint="66"/>
          </w:tcPr>
          <w:p w14:paraId="47858F6F" w14:textId="77777777" w:rsidR="002B424A" w:rsidRDefault="002B424A" w:rsidP="00735EB9">
            <w:pPr>
              <w:jc w:val="center"/>
            </w:pPr>
            <w:r>
              <w:t>Pokazatelji rezultata</w:t>
            </w:r>
          </w:p>
        </w:tc>
        <w:tc>
          <w:tcPr>
            <w:tcW w:w="1577" w:type="dxa"/>
            <w:shd w:val="clear" w:color="auto" w:fill="B3E5A1" w:themeFill="accent6" w:themeFillTint="66"/>
          </w:tcPr>
          <w:p w14:paraId="69DC7528" w14:textId="77777777" w:rsidR="002B424A" w:rsidRDefault="002B424A" w:rsidP="00735EB9">
            <w:pPr>
              <w:jc w:val="center"/>
            </w:pPr>
            <w:r>
              <w:t>Mjerna jedinica za pokazatelj rezultata</w:t>
            </w:r>
          </w:p>
        </w:tc>
        <w:tc>
          <w:tcPr>
            <w:tcW w:w="1563" w:type="dxa"/>
            <w:shd w:val="clear" w:color="auto" w:fill="B3E5A1" w:themeFill="accent6" w:themeFillTint="66"/>
          </w:tcPr>
          <w:p w14:paraId="49876595" w14:textId="77777777" w:rsidR="002B424A" w:rsidRDefault="002B424A" w:rsidP="00735EB9">
            <w:pPr>
              <w:jc w:val="center"/>
            </w:pPr>
            <w:r>
              <w:t>Polazna i ciljana vrijednost mjerne jedinice</w:t>
            </w:r>
          </w:p>
        </w:tc>
        <w:tc>
          <w:tcPr>
            <w:tcW w:w="1556" w:type="dxa"/>
            <w:shd w:val="clear" w:color="auto" w:fill="B3E5A1" w:themeFill="accent6" w:themeFillTint="66"/>
          </w:tcPr>
          <w:p w14:paraId="6A50EE1A" w14:textId="77777777" w:rsidR="002B424A" w:rsidRDefault="002B424A" w:rsidP="00735EB9">
            <w:pPr>
              <w:jc w:val="center"/>
            </w:pPr>
            <w:r>
              <w:t>Utjecaj na lokalnu zajednicu</w:t>
            </w:r>
          </w:p>
        </w:tc>
        <w:tc>
          <w:tcPr>
            <w:tcW w:w="1530" w:type="dxa"/>
            <w:shd w:val="clear" w:color="auto" w:fill="B3E5A1" w:themeFill="accent6" w:themeFillTint="66"/>
          </w:tcPr>
          <w:p w14:paraId="3DCB47A4" w14:textId="77777777" w:rsidR="002B424A" w:rsidRDefault="002B424A" w:rsidP="00735EB9">
            <w:pPr>
              <w:jc w:val="center"/>
            </w:pPr>
            <w:r>
              <w:t>Kriteriji i pokazatelji učinkovitosti</w:t>
            </w:r>
          </w:p>
        </w:tc>
      </w:tr>
      <w:tr w:rsidR="00C01AAE" w14:paraId="5593C4D6" w14:textId="77777777" w:rsidTr="00735EB9">
        <w:tc>
          <w:tcPr>
            <w:tcW w:w="1401" w:type="dxa"/>
            <w:vMerge w:val="restart"/>
          </w:tcPr>
          <w:p w14:paraId="18929F68" w14:textId="68D6FA6D" w:rsidR="005B1498" w:rsidRPr="005B1498" w:rsidRDefault="005B1498" w:rsidP="00735EB9">
            <w:pPr>
              <w:rPr>
                <w:sz w:val="20"/>
                <w:szCs w:val="20"/>
              </w:rPr>
            </w:pPr>
            <w:r w:rsidRPr="005B1498">
              <w:rPr>
                <w:sz w:val="20"/>
                <w:szCs w:val="20"/>
              </w:rPr>
              <w:t>Osiguravanje redovnog održavanja javne rasvjete i troškova potrošnje, te dopuna novim rasvjetnim tijelima</w:t>
            </w:r>
            <w:r w:rsidR="00C01AAE">
              <w:rPr>
                <w:sz w:val="20"/>
                <w:szCs w:val="20"/>
              </w:rPr>
              <w:t xml:space="preserve"> (Mjera iz Provedbenog programa: 3. Komunalno gospodarstvo)</w:t>
            </w:r>
          </w:p>
        </w:tc>
        <w:tc>
          <w:tcPr>
            <w:tcW w:w="1626" w:type="dxa"/>
            <w:vMerge w:val="restart"/>
          </w:tcPr>
          <w:p w14:paraId="24EFB640" w14:textId="4E9CB7C3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>Zakon o komunalnom gospodarstvu (»Narodne novine«, broj 68/18, 110/18, 32/20</w:t>
            </w:r>
            <w:r w:rsidR="008231FF">
              <w:rPr>
                <w:sz w:val="18"/>
                <w:szCs w:val="18"/>
              </w:rPr>
              <w:t xml:space="preserve">, </w:t>
            </w:r>
            <w:r w:rsidR="008231FF" w:rsidRPr="000D399F">
              <w:rPr>
                <w:sz w:val="18"/>
                <w:szCs w:val="18"/>
              </w:rPr>
              <w:t>145/24</w:t>
            </w:r>
            <w:r w:rsidRPr="005B1498">
              <w:rPr>
                <w:sz w:val="18"/>
                <w:szCs w:val="18"/>
              </w:rPr>
              <w:t xml:space="preserve">), </w:t>
            </w:r>
          </w:p>
          <w:p w14:paraId="0797794D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  <w:p w14:paraId="02307FA6" w14:textId="1B2F7B3C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 xml:space="preserve">Zakon o gradnji (»Narodne novine«, broj 153/13, 20/17, 39/19, 125/19), </w:t>
            </w:r>
          </w:p>
          <w:p w14:paraId="547F510D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  <w:p w14:paraId="6900EA4D" w14:textId="77777777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 xml:space="preserve">Zakon o zaštiti od svjetlosnog onečišćenja (»Narodne </w:t>
            </w:r>
            <w:r w:rsidRPr="005B1498">
              <w:rPr>
                <w:sz w:val="18"/>
                <w:szCs w:val="18"/>
              </w:rPr>
              <w:lastRenderedPageBreak/>
              <w:t xml:space="preserve">novine«, broj 14/19) </w:t>
            </w:r>
          </w:p>
          <w:p w14:paraId="46F44592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  <w:p w14:paraId="45AFCA62" w14:textId="63296AD4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 xml:space="preserve">Zakon o javnoj nabavi (»Narodne novine«, broj 120/16, 114/22), </w:t>
            </w:r>
          </w:p>
          <w:p w14:paraId="3FC45DEA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  <w:p w14:paraId="1296D58E" w14:textId="03F3EC7E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 xml:space="preserve">Zakon o koncesijama (»Narodne novine«, broj 69/17, 107/20), </w:t>
            </w:r>
          </w:p>
          <w:p w14:paraId="62404D7F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  <w:p w14:paraId="601E2E41" w14:textId="3F8B68CD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>Pravilnik o zonama rasvijetljenosti, dopuštenim vrijednostima rasvjetljavanja i načinima upravljanja rasvjetnim sustavima (»Narodne novine«, broj 128/20),</w:t>
            </w:r>
          </w:p>
          <w:p w14:paraId="25C86CE0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  <w:p w14:paraId="0C135DBD" w14:textId="77777777" w:rsidR="005B1498" w:rsidRPr="005B1498" w:rsidRDefault="005B1498" w:rsidP="00B4683A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>Program građenja komunalne infrastrukture za 2025. godinu,</w:t>
            </w:r>
          </w:p>
          <w:p w14:paraId="5DFFC1F2" w14:textId="77777777" w:rsidR="005B1498" w:rsidRPr="005B1498" w:rsidRDefault="005B1498" w:rsidP="00B4683A">
            <w:pPr>
              <w:rPr>
                <w:sz w:val="18"/>
                <w:szCs w:val="18"/>
              </w:rPr>
            </w:pPr>
          </w:p>
          <w:p w14:paraId="37C05A26" w14:textId="77777777" w:rsidR="005B1498" w:rsidRPr="005B1498" w:rsidRDefault="005B1498" w:rsidP="00B4683A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>Program održavanja komunalne infrastrukture za 2025. godinu,</w:t>
            </w:r>
          </w:p>
          <w:p w14:paraId="694F3998" w14:textId="77777777" w:rsidR="005B1498" w:rsidRPr="005B1498" w:rsidRDefault="005B1498" w:rsidP="00B4683A">
            <w:pPr>
              <w:rPr>
                <w:sz w:val="18"/>
                <w:szCs w:val="18"/>
              </w:rPr>
            </w:pPr>
          </w:p>
          <w:p w14:paraId="4263DC9D" w14:textId="1F617B99" w:rsidR="005B1498" w:rsidRPr="005B1498" w:rsidRDefault="005B1498" w:rsidP="00B4683A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 xml:space="preserve">Provedbeni program Općine </w:t>
            </w:r>
            <w:r w:rsidRPr="005B1498">
              <w:rPr>
                <w:sz w:val="18"/>
                <w:szCs w:val="18"/>
              </w:rPr>
              <w:lastRenderedPageBreak/>
              <w:t>Garčin za razdoblje 2025.-2029.</w:t>
            </w:r>
          </w:p>
          <w:p w14:paraId="4BFA0FB4" w14:textId="2888C891" w:rsidR="005B1498" w:rsidRPr="005B1498" w:rsidRDefault="005B1498" w:rsidP="00735EB9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14:paraId="53394BB3" w14:textId="0B513527" w:rsidR="005B1498" w:rsidRPr="005B1498" w:rsidRDefault="005B1498" w:rsidP="005B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1.8.1. </w:t>
            </w:r>
            <w:r w:rsidRPr="005B1498">
              <w:rPr>
                <w:sz w:val="18"/>
                <w:szCs w:val="18"/>
              </w:rPr>
              <w:t>Građenje građevina i uređaja javne rasvjete</w:t>
            </w:r>
            <w:r w:rsidR="00C01AAE">
              <w:rPr>
                <w:sz w:val="18"/>
                <w:szCs w:val="18"/>
              </w:rPr>
              <w:t xml:space="preserve"> (Aktivnosti u Provedbenom programu: 3.1, 3.2 ; Stavke u proračunu:1013, 1016)</w:t>
            </w:r>
          </w:p>
        </w:tc>
        <w:tc>
          <w:tcPr>
            <w:tcW w:w="1555" w:type="dxa"/>
          </w:tcPr>
          <w:p w14:paraId="5008BD52" w14:textId="48B542FF" w:rsid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1.8.1.a Javna rasvjeta: </w:t>
            </w:r>
            <w:proofErr w:type="spellStart"/>
            <w:r>
              <w:rPr>
                <w:sz w:val="18"/>
                <w:szCs w:val="18"/>
              </w:rPr>
              <w:t>Bicko</w:t>
            </w:r>
            <w:proofErr w:type="spellEnd"/>
            <w:r>
              <w:rPr>
                <w:sz w:val="18"/>
                <w:szCs w:val="18"/>
              </w:rPr>
              <w:t xml:space="preserve"> Selo – 2 aktivnosti</w:t>
            </w:r>
          </w:p>
          <w:p w14:paraId="0C29AC0F" w14:textId="77777777" w:rsid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1.8.1.b Javna rasvjeta: Garčin</w:t>
            </w:r>
          </w:p>
          <w:p w14:paraId="5819EDAA" w14:textId="0B24ABC2" w:rsidR="005B1498" w:rsidRP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1.8.1.c Javna rasvjeta: </w:t>
            </w:r>
            <w:proofErr w:type="spellStart"/>
            <w:r>
              <w:rPr>
                <w:sz w:val="18"/>
                <w:szCs w:val="18"/>
              </w:rPr>
              <w:t>Klokočevik</w:t>
            </w:r>
            <w:proofErr w:type="spellEnd"/>
          </w:p>
        </w:tc>
        <w:tc>
          <w:tcPr>
            <w:tcW w:w="1597" w:type="dxa"/>
          </w:tcPr>
          <w:p w14:paraId="75BF7237" w14:textId="07942D75" w:rsidR="005B1498" w:rsidRP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77" w:type="dxa"/>
          </w:tcPr>
          <w:p w14:paraId="4C8D918E" w14:textId="309B09F9" w:rsidR="005B1498" w:rsidRP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563" w:type="dxa"/>
          </w:tcPr>
          <w:p w14:paraId="3DB0E211" w14:textId="77777777" w:rsid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Polazno:0</w:t>
            </w:r>
          </w:p>
          <w:p w14:paraId="6E15CBE0" w14:textId="7A79D03C" w:rsidR="005B1498" w:rsidRP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Ciljano: 4</w:t>
            </w:r>
          </w:p>
        </w:tc>
        <w:tc>
          <w:tcPr>
            <w:tcW w:w="1556" w:type="dxa"/>
            <w:vMerge w:val="restart"/>
          </w:tcPr>
          <w:p w14:paraId="553B41AA" w14:textId="394E10F7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>Veća sigurnost kretanja noću, bolja prometna sigurnost, niži troškovi energije, smanjeno svjetlosno onečišćenje</w:t>
            </w:r>
          </w:p>
        </w:tc>
        <w:tc>
          <w:tcPr>
            <w:tcW w:w="1530" w:type="dxa"/>
            <w:vMerge w:val="restart"/>
          </w:tcPr>
          <w:p w14:paraId="5D53092C" w14:textId="7239DA7E" w:rsidR="005B1498" w:rsidRPr="005B1498" w:rsidRDefault="005B1498" w:rsidP="00735EB9">
            <w:pPr>
              <w:rPr>
                <w:sz w:val="18"/>
                <w:szCs w:val="18"/>
              </w:rPr>
            </w:pPr>
            <w:r w:rsidRPr="005B1498">
              <w:rPr>
                <w:sz w:val="18"/>
                <w:szCs w:val="18"/>
              </w:rPr>
              <w:t>Mjerljivost učinka kroz broj zamijenjenih rasvjetnih tijela, broj novih rasvjetnih tijela, količinu energije potrošenu na javnu rasvjetu.</w:t>
            </w:r>
          </w:p>
        </w:tc>
      </w:tr>
      <w:tr w:rsidR="00C01AAE" w14:paraId="6A30AFDB" w14:textId="77777777" w:rsidTr="00735EB9">
        <w:tc>
          <w:tcPr>
            <w:tcW w:w="1401" w:type="dxa"/>
            <w:vMerge/>
          </w:tcPr>
          <w:p w14:paraId="7AF49EB9" w14:textId="77777777" w:rsidR="005B1498" w:rsidRPr="005B1498" w:rsidRDefault="005B1498" w:rsidP="00735EB9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157A15F9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14:paraId="07A9A131" w14:textId="14379CDB" w:rsidR="005B1498" w:rsidRP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1.8.2. </w:t>
            </w:r>
            <w:r w:rsidRPr="005B1498">
              <w:rPr>
                <w:sz w:val="18"/>
                <w:szCs w:val="18"/>
              </w:rPr>
              <w:t>Održavanje građevina i uređaja javne rasvjete</w:t>
            </w:r>
            <w:r w:rsidR="00C01AAE">
              <w:rPr>
                <w:sz w:val="18"/>
                <w:szCs w:val="18"/>
              </w:rPr>
              <w:t xml:space="preserve"> (Aktivnosti u Provedbenom programu: 3.1, 3.2 ; Stavke u </w:t>
            </w:r>
            <w:r w:rsidR="00C01AAE">
              <w:rPr>
                <w:sz w:val="18"/>
                <w:szCs w:val="18"/>
              </w:rPr>
              <w:lastRenderedPageBreak/>
              <w:t>proračunu:1013, 1016)</w:t>
            </w:r>
          </w:p>
        </w:tc>
        <w:tc>
          <w:tcPr>
            <w:tcW w:w="1555" w:type="dxa"/>
          </w:tcPr>
          <w:p w14:paraId="452BF152" w14:textId="77777777" w:rsidR="005B1498" w:rsidRDefault="005B149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1.8.2.a  </w:t>
            </w:r>
            <w:r w:rsidR="00C01AAE">
              <w:rPr>
                <w:sz w:val="18"/>
                <w:szCs w:val="18"/>
              </w:rPr>
              <w:t>Utrošak električne energije za javnu rasvjetu</w:t>
            </w:r>
          </w:p>
          <w:p w14:paraId="11997CF7" w14:textId="0160A30B" w:rsidR="00C01AAE" w:rsidRPr="005B1498" w:rsidRDefault="00C01AAE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1.8.2.b Troškovi zamjene žarulja, svjetiljki, ostala oprema i usluge</w:t>
            </w:r>
          </w:p>
        </w:tc>
        <w:tc>
          <w:tcPr>
            <w:tcW w:w="1597" w:type="dxa"/>
          </w:tcPr>
          <w:p w14:paraId="485BD0FE" w14:textId="2129C03F" w:rsidR="005B1498" w:rsidRPr="005B1498" w:rsidRDefault="00D8381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Trošak za </w:t>
            </w:r>
            <w:proofErr w:type="spellStart"/>
            <w:r>
              <w:rPr>
                <w:sz w:val="18"/>
                <w:szCs w:val="18"/>
              </w:rPr>
              <w:t>elekrtirčnu</w:t>
            </w:r>
            <w:proofErr w:type="spellEnd"/>
            <w:r>
              <w:rPr>
                <w:sz w:val="18"/>
                <w:szCs w:val="18"/>
              </w:rPr>
              <w:t xml:space="preserve"> energiju za javnu rasvjetu; </w:t>
            </w:r>
            <w:r w:rsidR="00C01AAE">
              <w:rPr>
                <w:sz w:val="18"/>
                <w:szCs w:val="18"/>
              </w:rPr>
              <w:t>Broj provedenih aktivnosti</w:t>
            </w:r>
          </w:p>
        </w:tc>
        <w:tc>
          <w:tcPr>
            <w:tcW w:w="1577" w:type="dxa"/>
          </w:tcPr>
          <w:p w14:paraId="056D8222" w14:textId="54C93CF9" w:rsidR="005B1498" w:rsidRPr="005B1498" w:rsidRDefault="00D83818" w:rsidP="00735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€, </w:t>
            </w:r>
            <w:r w:rsidR="00C01AAE">
              <w:rPr>
                <w:sz w:val="18"/>
                <w:szCs w:val="18"/>
              </w:rPr>
              <w:t>Broj</w:t>
            </w:r>
          </w:p>
        </w:tc>
        <w:tc>
          <w:tcPr>
            <w:tcW w:w="1563" w:type="dxa"/>
          </w:tcPr>
          <w:p w14:paraId="55260E5E" w14:textId="11AAC330" w:rsidR="00C01AAE" w:rsidRPr="005B1498" w:rsidRDefault="00C01AAE" w:rsidP="00D83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Polazno</w:t>
            </w:r>
            <w:r w:rsidR="00D83818">
              <w:rPr>
                <w:sz w:val="18"/>
                <w:szCs w:val="18"/>
              </w:rPr>
              <w:t xml:space="preserve"> i c</w:t>
            </w:r>
            <w:r>
              <w:rPr>
                <w:sz w:val="18"/>
                <w:szCs w:val="18"/>
              </w:rPr>
              <w:t>iljano:</w:t>
            </w:r>
            <w:r w:rsidR="00D83818">
              <w:rPr>
                <w:sz w:val="18"/>
                <w:szCs w:val="18"/>
              </w:rPr>
              <w:t xml:space="preserve"> ukupno je utrošeno 85 000,00€ za potrebe održavanja građevina i uređaja javne rasvjete, od čega </w:t>
            </w:r>
            <w:r w:rsidR="00D83818">
              <w:rPr>
                <w:sz w:val="18"/>
                <w:szCs w:val="18"/>
              </w:rPr>
              <w:lastRenderedPageBreak/>
              <w:t>ukupno 52 000,00€ iznosi trošak električne energije za javnu rasvjetu, dok  je trošak za m</w:t>
            </w:r>
            <w:r w:rsidR="00D83818" w:rsidRPr="00D83818">
              <w:rPr>
                <w:sz w:val="18"/>
                <w:szCs w:val="18"/>
              </w:rPr>
              <w:t>aterijal i dijelov</w:t>
            </w:r>
            <w:r w:rsidR="00D83818">
              <w:rPr>
                <w:sz w:val="18"/>
                <w:szCs w:val="18"/>
              </w:rPr>
              <w:t>e</w:t>
            </w:r>
            <w:r w:rsidR="00D83818" w:rsidRPr="00D83818">
              <w:rPr>
                <w:sz w:val="18"/>
                <w:szCs w:val="18"/>
              </w:rPr>
              <w:t xml:space="preserve"> za održavanje javne rasvjete</w:t>
            </w:r>
            <w:r w:rsidR="00D83818">
              <w:rPr>
                <w:sz w:val="18"/>
                <w:szCs w:val="18"/>
              </w:rPr>
              <w:t xml:space="preserve">  3 000,00€, za potreban broj aktivnosti, a trošak za u</w:t>
            </w:r>
            <w:r w:rsidR="00D83818" w:rsidRPr="00D83818">
              <w:rPr>
                <w:sz w:val="18"/>
                <w:szCs w:val="18"/>
              </w:rPr>
              <w:t>sluge tekućeg investicijskog održavanja</w:t>
            </w:r>
            <w:r w:rsidR="00D83818">
              <w:rPr>
                <w:sz w:val="18"/>
                <w:szCs w:val="18"/>
              </w:rPr>
              <w:t xml:space="preserve"> 30 000,00€</w:t>
            </w:r>
          </w:p>
        </w:tc>
        <w:tc>
          <w:tcPr>
            <w:tcW w:w="1556" w:type="dxa"/>
            <w:vMerge/>
          </w:tcPr>
          <w:p w14:paraId="300218F2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5B83CBDC" w14:textId="77777777" w:rsidR="005B1498" w:rsidRPr="005B1498" w:rsidRDefault="005B1498" w:rsidP="00735EB9">
            <w:pPr>
              <w:rPr>
                <w:sz w:val="18"/>
                <w:szCs w:val="18"/>
              </w:rPr>
            </w:pPr>
          </w:p>
        </w:tc>
      </w:tr>
    </w:tbl>
    <w:p w14:paraId="610D76E9" w14:textId="77777777" w:rsidR="002B424A" w:rsidRDefault="002B424A"/>
    <w:p w14:paraId="7D4C77BA" w14:textId="77777777" w:rsidR="00456981" w:rsidRDefault="00456981"/>
    <w:p w14:paraId="0E1D2883" w14:textId="77777777" w:rsidR="00DF7830" w:rsidRDefault="00DF7830"/>
    <w:tbl>
      <w:tblPr>
        <w:tblStyle w:val="Tamnatablicareetke5-isticanje6"/>
        <w:tblW w:w="0" w:type="auto"/>
        <w:tblLayout w:type="fixed"/>
        <w:tblLook w:val="06A0" w:firstRow="1" w:lastRow="0" w:firstColumn="1" w:lastColumn="0" w:noHBand="1" w:noVBand="1"/>
      </w:tblPr>
      <w:tblGrid>
        <w:gridCol w:w="802"/>
        <w:gridCol w:w="1603"/>
        <w:gridCol w:w="1276"/>
        <w:gridCol w:w="1276"/>
        <w:gridCol w:w="1701"/>
        <w:gridCol w:w="2355"/>
        <w:gridCol w:w="1894"/>
        <w:gridCol w:w="1608"/>
        <w:gridCol w:w="1479"/>
      </w:tblGrid>
      <w:tr w:rsidR="00D365DD" w14:paraId="4397BE32" w14:textId="77777777" w:rsidTr="00D36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971457E" w14:textId="369A9B42" w:rsidR="00DF7830" w:rsidRPr="00237230" w:rsidRDefault="00DF7830" w:rsidP="00DF7830">
            <w:pPr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Redni broj</w:t>
            </w:r>
          </w:p>
        </w:tc>
        <w:tc>
          <w:tcPr>
            <w:tcW w:w="1603" w:type="dxa"/>
          </w:tcPr>
          <w:p w14:paraId="2983AA99" w14:textId="1B956C0E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Naziv komunalne infrastrukture</w:t>
            </w:r>
          </w:p>
        </w:tc>
        <w:tc>
          <w:tcPr>
            <w:tcW w:w="1276" w:type="dxa"/>
          </w:tcPr>
          <w:p w14:paraId="3B346F6C" w14:textId="746BF95B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Ukupan broj planiranih aktivnosti</w:t>
            </w:r>
          </w:p>
        </w:tc>
        <w:tc>
          <w:tcPr>
            <w:tcW w:w="1276" w:type="dxa"/>
          </w:tcPr>
          <w:p w14:paraId="65A352C8" w14:textId="1797419B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Namjena</w:t>
            </w:r>
          </w:p>
        </w:tc>
        <w:tc>
          <w:tcPr>
            <w:tcW w:w="1701" w:type="dxa"/>
          </w:tcPr>
          <w:p w14:paraId="45ABA69C" w14:textId="20BC920E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Prijedlozi za poboljšanja</w:t>
            </w:r>
          </w:p>
        </w:tc>
        <w:tc>
          <w:tcPr>
            <w:tcW w:w="2355" w:type="dxa"/>
          </w:tcPr>
          <w:p w14:paraId="65239459" w14:textId="7D3BE625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Planirane aktivnosti u 2026. godini</w:t>
            </w:r>
          </w:p>
        </w:tc>
        <w:tc>
          <w:tcPr>
            <w:tcW w:w="1894" w:type="dxa"/>
          </w:tcPr>
          <w:p w14:paraId="20FF06D5" w14:textId="7DF90915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Rezultat</w:t>
            </w:r>
          </w:p>
        </w:tc>
        <w:tc>
          <w:tcPr>
            <w:tcW w:w="1608" w:type="dxa"/>
          </w:tcPr>
          <w:p w14:paraId="791B3A33" w14:textId="785AD815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 xml:space="preserve">Aktivnosti u Provedbenom programu; Stavka u proračunu </w:t>
            </w:r>
          </w:p>
        </w:tc>
        <w:tc>
          <w:tcPr>
            <w:tcW w:w="1479" w:type="dxa"/>
          </w:tcPr>
          <w:p w14:paraId="72B5CD74" w14:textId="1F22120D" w:rsidR="00DF7830" w:rsidRPr="00237230" w:rsidRDefault="00DF7830" w:rsidP="00DF7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7230">
              <w:rPr>
                <w:sz w:val="22"/>
                <w:szCs w:val="22"/>
              </w:rPr>
              <w:t>Utjecaj na lokalnu zajednicu</w:t>
            </w:r>
          </w:p>
        </w:tc>
      </w:tr>
      <w:tr w:rsidR="00D365DD" w14:paraId="7091993C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F686319" w14:textId="635FAA4D" w:rsidR="00DF7830" w:rsidRDefault="00DF7830" w:rsidP="00DF7830">
            <w:r>
              <w:t>1</w:t>
            </w:r>
          </w:p>
        </w:tc>
        <w:tc>
          <w:tcPr>
            <w:tcW w:w="1603" w:type="dxa"/>
            <w:shd w:val="clear" w:color="auto" w:fill="4EA72E" w:themeFill="accent6"/>
          </w:tcPr>
          <w:p w14:paraId="52AE953D" w14:textId="72CD5858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Nerazvrstane ceste</w:t>
            </w:r>
          </w:p>
        </w:tc>
        <w:tc>
          <w:tcPr>
            <w:tcW w:w="1276" w:type="dxa"/>
            <w:shd w:val="clear" w:color="auto" w:fill="auto"/>
          </w:tcPr>
          <w:p w14:paraId="0EA0393A" w14:textId="3FB1C064" w:rsidR="00DF7830" w:rsidRPr="005D4437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3C02769" w14:textId="0AFF6A90" w:rsidR="00DF7830" w:rsidRPr="005D4437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Promet motornih vozila</w:t>
            </w:r>
          </w:p>
        </w:tc>
        <w:tc>
          <w:tcPr>
            <w:tcW w:w="1701" w:type="dxa"/>
            <w:shd w:val="clear" w:color="auto" w:fill="auto"/>
          </w:tcPr>
          <w:p w14:paraId="6DB4A99A" w14:textId="7BA587F8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Provedba redovitog održavanja i sanacija te rekonstrukcija prema prioritetima; provedba/realizacija projekata podizanja kvalitete cestovne infrastrukture (navedene dionice); nastavak aktivnosti donošenja odluka i provedbe postupaka za upis statusa javnog dobra u općoj uporabi te evidentiranje u katastru i zemljišnim knjigama.</w:t>
            </w:r>
          </w:p>
        </w:tc>
        <w:tc>
          <w:tcPr>
            <w:tcW w:w="2355" w:type="dxa"/>
            <w:shd w:val="clear" w:color="auto" w:fill="auto"/>
          </w:tcPr>
          <w:p w14:paraId="405FFD0B" w14:textId="77777777" w:rsidR="00DF7830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>- Gradnja ceste iza škole u Garčinu</w:t>
            </w:r>
          </w:p>
          <w:p w14:paraId="02E8583A" w14:textId="77777777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Izgradnja komunalne infrastrukture Poslovne zone Trnjani </w:t>
            </w:r>
            <w:proofErr w:type="spellStart"/>
            <w:r w:rsidRPr="003A1E68">
              <w:rPr>
                <w:sz w:val="18"/>
                <w:szCs w:val="18"/>
              </w:rPr>
              <w:t>Klokočevik</w:t>
            </w:r>
            <w:proofErr w:type="spellEnd"/>
            <w:r w:rsidRPr="003A1E68">
              <w:rPr>
                <w:sz w:val="18"/>
                <w:szCs w:val="18"/>
              </w:rPr>
              <w:t xml:space="preserve"> – Prometnice</w:t>
            </w:r>
          </w:p>
          <w:p w14:paraId="59A72BFD" w14:textId="77777777" w:rsidR="003A1E68" w:rsidRP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Izvanredno održavanje ulice </w:t>
            </w:r>
            <w:proofErr w:type="spellStart"/>
            <w:r w:rsidRPr="003A1E68">
              <w:rPr>
                <w:sz w:val="18"/>
                <w:szCs w:val="18"/>
              </w:rPr>
              <w:t>Malica</w:t>
            </w:r>
            <w:proofErr w:type="spellEnd"/>
            <w:r w:rsidRPr="003A1E68">
              <w:rPr>
                <w:sz w:val="18"/>
                <w:szCs w:val="18"/>
              </w:rPr>
              <w:t xml:space="preserve"> - </w:t>
            </w:r>
            <w:proofErr w:type="spellStart"/>
            <w:r w:rsidRPr="003A1E68">
              <w:rPr>
                <w:sz w:val="18"/>
                <w:szCs w:val="18"/>
              </w:rPr>
              <w:t>Zadubravlje</w:t>
            </w:r>
            <w:proofErr w:type="spellEnd"/>
            <w:r w:rsidRPr="003A1E68">
              <w:rPr>
                <w:sz w:val="18"/>
                <w:szCs w:val="18"/>
              </w:rPr>
              <w:t xml:space="preserve"> (Faza I)</w:t>
            </w:r>
          </w:p>
          <w:p w14:paraId="1E22FAEB" w14:textId="4DF66F58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>- krpanje i sanacija udarnih rupa</w:t>
            </w:r>
          </w:p>
          <w:p w14:paraId="3F00B8A7" w14:textId="4A868A6E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>- sanacija linijskih uzdužnih i poprečnih pukotina na cesti</w:t>
            </w:r>
          </w:p>
          <w:p w14:paraId="19B8A9C0" w14:textId="018E4665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 xml:space="preserve">- popravak rubnjaka </w:t>
            </w:r>
          </w:p>
          <w:p w14:paraId="5C54DE60" w14:textId="14B29C23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>- izrada nosivog sloja asfalta za potrebe održavanja cesta</w:t>
            </w:r>
          </w:p>
          <w:p w14:paraId="3EE3E87C" w14:textId="1054FA95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>- izrada završnog sloja asfalta</w:t>
            </w:r>
          </w:p>
          <w:p w14:paraId="485AAE32" w14:textId="3EDBA4DC" w:rsidR="003A1E68" w:rsidRPr="003A1E68" w:rsidRDefault="003A1E68" w:rsidP="003A1E68">
            <w:pPr>
              <w:pStyle w:val="Paragraf"/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A1E68">
              <w:rPr>
                <w:rFonts w:asciiTheme="minorHAnsi" w:hAnsiTheme="minorHAnsi"/>
                <w:sz w:val="18"/>
                <w:szCs w:val="18"/>
              </w:rPr>
              <w:t>- korekcija visine poklopaca i ugradnja slivnika</w:t>
            </w:r>
          </w:p>
          <w:p w14:paraId="59D98323" w14:textId="6C265458" w:rsidR="003A1E68" w:rsidRPr="003A1E68" w:rsidRDefault="003A1E68" w:rsidP="003A1E68">
            <w:pPr>
              <w:pStyle w:val="Paragraf"/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A1E68">
              <w:rPr>
                <w:rFonts w:asciiTheme="minorHAnsi" w:hAnsiTheme="minorHAnsi"/>
                <w:sz w:val="18"/>
                <w:szCs w:val="18"/>
              </w:rPr>
              <w:lastRenderedPageBreak/>
              <w:t>- Čišćenje snijega i posipanje soli zimi</w:t>
            </w:r>
          </w:p>
          <w:p w14:paraId="3948342D" w14:textId="5799F0AE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Održavanje svih vrsta nerazvrstanih cesta na cjelokupnoj prometnoj mreži Općine Garčin redovnim košenjem i </w:t>
            </w:r>
            <w:proofErr w:type="spellStart"/>
            <w:r w:rsidRPr="003A1E68">
              <w:rPr>
                <w:sz w:val="18"/>
                <w:szCs w:val="18"/>
              </w:rPr>
              <w:t>malčiranjem</w:t>
            </w:r>
            <w:proofErr w:type="spellEnd"/>
            <w:r w:rsidRPr="003A1E68">
              <w:rPr>
                <w:sz w:val="18"/>
                <w:szCs w:val="18"/>
              </w:rPr>
              <w:t xml:space="preserve"> i drugim radovima redovnog održavanja</w:t>
            </w:r>
          </w:p>
          <w:p w14:paraId="1FD1AB7F" w14:textId="77777777" w:rsidR="00D365DD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>Održavanje poljskih putova nasipavanjem drobljenim materijalom koji se dobiva mljevenjem betona i drugog neopasnog građevinskog materija, sukladno važećim propisima</w:t>
            </w:r>
          </w:p>
          <w:p w14:paraId="46DB7D91" w14:textId="5B0E9342" w:rsidR="00D365DD" w:rsidRPr="003A1E68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 xml:space="preserve">Održavanje poljskih puteva planira se u osam katastarskih općinama sukladno nastalim potrebama </w:t>
            </w:r>
            <w:proofErr w:type="spellStart"/>
            <w:r w:rsidRPr="00D365DD">
              <w:rPr>
                <w:sz w:val="18"/>
                <w:szCs w:val="18"/>
              </w:rPr>
              <w:t>malčiranjem</w:t>
            </w:r>
            <w:proofErr w:type="spellEnd"/>
            <w:r w:rsidRPr="00D365DD">
              <w:rPr>
                <w:sz w:val="18"/>
                <w:szCs w:val="18"/>
              </w:rPr>
              <w:t xml:space="preserve"> višegodišnjim trnjem obraslih dijelova puteva i bankina, zasipanjem nastalih rupa i posipanjem cesta kamenim materijalom, ravnanjem poljskih puteva i drugim potrebnim radovima.</w:t>
            </w:r>
          </w:p>
        </w:tc>
        <w:tc>
          <w:tcPr>
            <w:tcW w:w="1894" w:type="dxa"/>
            <w:shd w:val="clear" w:color="auto" w:fill="auto"/>
          </w:tcPr>
          <w:p w14:paraId="6D6D10FE" w14:textId="4C9673DD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lastRenderedPageBreak/>
              <w:t>Modernizacija nerazvrstanih cesta i održavanje koje će osigurati sigurnost, tehničku ispravnost i uporabljivost cesta i prometa na području općine. Bolje praćenje koje će osigurati učinkovitije upravljanje.</w:t>
            </w:r>
          </w:p>
        </w:tc>
        <w:tc>
          <w:tcPr>
            <w:tcW w:w="1608" w:type="dxa"/>
            <w:shd w:val="clear" w:color="auto" w:fill="auto"/>
          </w:tcPr>
          <w:p w14:paraId="7588445B" w14:textId="303FC16A" w:rsidR="00DF7830" w:rsidRPr="00AD1A48" w:rsidRDefault="00AB280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3.2, 12.1, 12.2, 12.3; </w:t>
            </w:r>
            <w:r w:rsidR="00AD1A48">
              <w:rPr>
                <w:sz w:val="18"/>
                <w:szCs w:val="18"/>
              </w:rPr>
              <w:t>1013, 1016</w:t>
            </w:r>
          </w:p>
        </w:tc>
        <w:tc>
          <w:tcPr>
            <w:tcW w:w="1479" w:type="dxa"/>
            <w:shd w:val="clear" w:color="auto" w:fill="auto"/>
          </w:tcPr>
          <w:p w14:paraId="0C31E101" w14:textId="192F72E6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Veća sigurnost prometa te tehnički ispravne i upotrebljive prometnice, bolja dostupnost sadržajima i viša kvaliteta svakodnevnog kretanja stanovnika, kao i uključenost u prometne tokove županijske i državne važnosti.</w:t>
            </w:r>
          </w:p>
        </w:tc>
      </w:tr>
      <w:tr w:rsidR="00D365DD" w14:paraId="23DA8CB8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CB083A4" w14:textId="68153CBD" w:rsidR="00DF7830" w:rsidRDefault="00DF7830" w:rsidP="00DF7830">
            <w:r>
              <w:t>2</w:t>
            </w:r>
          </w:p>
        </w:tc>
        <w:tc>
          <w:tcPr>
            <w:tcW w:w="1603" w:type="dxa"/>
            <w:shd w:val="clear" w:color="auto" w:fill="4EA72E" w:themeFill="accent6"/>
          </w:tcPr>
          <w:p w14:paraId="3AB6F356" w14:textId="5D22F971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Javne površine na kojima nije dopušten promet motornim vozilima</w:t>
            </w:r>
          </w:p>
        </w:tc>
        <w:tc>
          <w:tcPr>
            <w:tcW w:w="1276" w:type="dxa"/>
            <w:shd w:val="clear" w:color="auto" w:fill="auto"/>
          </w:tcPr>
          <w:p w14:paraId="17A1EC08" w14:textId="7C85CDC8" w:rsidR="00DF7830" w:rsidRPr="005D4437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9E8B4D1" w14:textId="19B3001A" w:rsidR="00DF7830" w:rsidRPr="005D4437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Kretanje pješaka</w:t>
            </w:r>
            <w:r w:rsidR="005D4437">
              <w:rPr>
                <w:sz w:val="20"/>
                <w:szCs w:val="20"/>
              </w:rPr>
              <w:t xml:space="preserve"> i biciklista.</w:t>
            </w:r>
          </w:p>
        </w:tc>
        <w:tc>
          <w:tcPr>
            <w:tcW w:w="1701" w:type="dxa"/>
            <w:shd w:val="clear" w:color="auto" w:fill="auto"/>
          </w:tcPr>
          <w:p w14:paraId="63F7B243" w14:textId="77777777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 xml:space="preserve">Provedba redovitog održavanja i popravaka radi očuvanja funkcionalne ispravnosti; sanacije postojećih šetnica/nogostupa prema potrebi; </w:t>
            </w:r>
            <w:r w:rsidRPr="00AD1A48">
              <w:rPr>
                <w:sz w:val="18"/>
                <w:szCs w:val="18"/>
              </w:rPr>
              <w:lastRenderedPageBreak/>
              <w:t>nastavak ulaganja u izgradnju i opremanje (npr. zahvati poput staza) te provedba mjera iz općinskih odluka o uređenju prometa/komunalnom redu.</w:t>
            </w:r>
          </w:p>
          <w:p w14:paraId="2F6D7B76" w14:textId="307EA290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Planiranje izgradnje nove infrastrukture koja bi utjecala na sigurniji pješački promet.</w:t>
            </w:r>
          </w:p>
        </w:tc>
        <w:tc>
          <w:tcPr>
            <w:tcW w:w="2355" w:type="dxa"/>
            <w:shd w:val="clear" w:color="auto" w:fill="auto"/>
          </w:tcPr>
          <w:p w14:paraId="1DCEAB88" w14:textId="77777777" w:rsidR="00DF7830" w:rsidRP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lastRenderedPageBreak/>
              <w:t xml:space="preserve">- Izgradnja pješačkog prijelaza (mostova) </w:t>
            </w:r>
            <w:proofErr w:type="spellStart"/>
            <w:r w:rsidRPr="003A1E68">
              <w:rPr>
                <w:sz w:val="18"/>
                <w:szCs w:val="18"/>
              </w:rPr>
              <w:t>Brezna</w:t>
            </w:r>
            <w:proofErr w:type="spellEnd"/>
          </w:p>
          <w:p w14:paraId="7C7D138D" w14:textId="541185FC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1E68">
              <w:rPr>
                <w:sz w:val="18"/>
                <w:szCs w:val="18"/>
              </w:rPr>
              <w:t>- Pješa</w:t>
            </w:r>
            <w:r>
              <w:rPr>
                <w:sz w:val="18"/>
                <w:szCs w:val="18"/>
              </w:rPr>
              <w:t>č</w:t>
            </w:r>
            <w:r w:rsidRPr="003A1E68">
              <w:rPr>
                <w:sz w:val="18"/>
                <w:szCs w:val="18"/>
              </w:rPr>
              <w:t>ka staza Trnjani</w:t>
            </w:r>
          </w:p>
          <w:p w14:paraId="49827A0E" w14:textId="3A8978B3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3A1E68">
              <w:rPr>
                <w:sz w:val="18"/>
                <w:szCs w:val="18"/>
              </w:rPr>
              <w:t xml:space="preserve">Biciklistička staza Garčin </w:t>
            </w:r>
            <w:r>
              <w:rPr>
                <w:sz w:val="18"/>
                <w:szCs w:val="18"/>
              </w:rPr>
              <w:t>–</w:t>
            </w:r>
            <w:r w:rsidRPr="003A1E68">
              <w:rPr>
                <w:sz w:val="18"/>
                <w:szCs w:val="18"/>
              </w:rPr>
              <w:t xml:space="preserve"> </w:t>
            </w:r>
            <w:proofErr w:type="spellStart"/>
            <w:r w:rsidRPr="003A1E68">
              <w:rPr>
                <w:sz w:val="18"/>
                <w:szCs w:val="18"/>
              </w:rPr>
              <w:t>Sapci</w:t>
            </w:r>
            <w:proofErr w:type="spellEnd"/>
          </w:p>
          <w:p w14:paraId="4ABEDDFC" w14:textId="77777777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A1E68">
              <w:rPr>
                <w:sz w:val="18"/>
                <w:szCs w:val="18"/>
              </w:rPr>
              <w:t xml:space="preserve">Izgradnja i rekonstrukcija pješačkih staza u </w:t>
            </w:r>
            <w:proofErr w:type="spellStart"/>
            <w:r w:rsidRPr="003A1E68">
              <w:rPr>
                <w:sz w:val="18"/>
                <w:szCs w:val="18"/>
              </w:rPr>
              <w:t>Vrhovini</w:t>
            </w:r>
            <w:proofErr w:type="spellEnd"/>
          </w:p>
          <w:p w14:paraId="76FC625D" w14:textId="2B7A20BE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3A1E68">
              <w:rPr>
                <w:sz w:val="18"/>
                <w:szCs w:val="18"/>
              </w:rPr>
              <w:t>Projektna dokumentacija Biciklističk</w:t>
            </w:r>
            <w:r>
              <w:rPr>
                <w:sz w:val="18"/>
                <w:szCs w:val="18"/>
              </w:rPr>
              <w:t>a</w:t>
            </w:r>
            <w:r w:rsidRPr="003A1E68">
              <w:rPr>
                <w:sz w:val="18"/>
                <w:szCs w:val="18"/>
              </w:rPr>
              <w:t xml:space="preserve"> staza Trnjani </w:t>
            </w:r>
            <w:r>
              <w:rPr>
                <w:sz w:val="18"/>
                <w:szCs w:val="18"/>
              </w:rPr>
              <w:t>–</w:t>
            </w:r>
            <w:r w:rsidRPr="003A1E68">
              <w:rPr>
                <w:sz w:val="18"/>
                <w:szCs w:val="18"/>
              </w:rPr>
              <w:t xml:space="preserve"> </w:t>
            </w:r>
            <w:proofErr w:type="spellStart"/>
            <w:r w:rsidRPr="003A1E68">
              <w:rPr>
                <w:sz w:val="18"/>
                <w:szCs w:val="18"/>
              </w:rPr>
              <w:t>Sapci</w:t>
            </w:r>
            <w:proofErr w:type="spellEnd"/>
          </w:p>
          <w:p w14:paraId="5EEE873D" w14:textId="15F84567" w:rsidR="003A1E68" w:rsidRDefault="003A1E68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>
              <w:t xml:space="preserve"> </w:t>
            </w:r>
            <w:r w:rsidRPr="003A1E68">
              <w:rPr>
                <w:sz w:val="18"/>
                <w:szCs w:val="18"/>
              </w:rPr>
              <w:t xml:space="preserve">Biciklistička staza Trnjani </w:t>
            </w:r>
            <w:r w:rsidR="00D365DD">
              <w:rPr>
                <w:sz w:val="18"/>
                <w:szCs w:val="18"/>
              </w:rPr>
              <w:t>–</w:t>
            </w:r>
            <w:r w:rsidRPr="003A1E68">
              <w:rPr>
                <w:sz w:val="18"/>
                <w:szCs w:val="18"/>
              </w:rPr>
              <w:t xml:space="preserve"> </w:t>
            </w:r>
            <w:proofErr w:type="spellStart"/>
            <w:r w:rsidRPr="003A1E68">
              <w:rPr>
                <w:sz w:val="18"/>
                <w:szCs w:val="18"/>
              </w:rPr>
              <w:t>Zadubravlje</w:t>
            </w:r>
            <w:proofErr w:type="spellEnd"/>
          </w:p>
          <w:p w14:paraId="5AB0C251" w14:textId="77777777" w:rsidR="00D365DD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redovito održavanje i praćenje stanja javnih površina na kojima nije dopušten promet motornim vozilima</w:t>
            </w:r>
          </w:p>
          <w:p w14:paraId="162626ED" w14:textId="63983AAB" w:rsidR="00D365DD" w:rsidRPr="003A1E68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14:paraId="50B00965" w14:textId="1A76EC86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lastRenderedPageBreak/>
              <w:t xml:space="preserve">Unaprijeđena funkcionalnost i sigurnost pješačkih površina kroz redovito održavanje, popravke i ciljane sanacije nogostupa/šetnica te ulaganja u izgradnju i opremanje pješačke </w:t>
            </w:r>
            <w:r w:rsidRPr="00F441B7">
              <w:rPr>
                <w:sz w:val="18"/>
                <w:szCs w:val="18"/>
              </w:rPr>
              <w:lastRenderedPageBreak/>
              <w:t>infrastrukture. Provedbom mjera iz općinskih odluka o uređenju prometa i komunalnom redu osigurava se urednije i sigurnije korištenje pješačkih površina, uz planiranje nove infrastrukture koja doprinosi smanjenju rizika i povećanju sigurnosti pješačkog prometa.</w:t>
            </w:r>
          </w:p>
        </w:tc>
        <w:tc>
          <w:tcPr>
            <w:tcW w:w="1608" w:type="dxa"/>
            <w:shd w:val="clear" w:color="auto" w:fill="auto"/>
          </w:tcPr>
          <w:p w14:paraId="03CEB232" w14:textId="72961A31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3.2, 12.1, 12.3, 12.4, 12.5, 12.6; 1013, 1016</w:t>
            </w:r>
          </w:p>
        </w:tc>
        <w:tc>
          <w:tcPr>
            <w:tcW w:w="1479" w:type="dxa"/>
            <w:shd w:val="clear" w:color="auto" w:fill="auto"/>
          </w:tcPr>
          <w:p w14:paraId="0C65437B" w14:textId="5770E2BC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Veća sigurnost i bolja upotrebljivost javnih površina na kojima nije dopušten promet motornim vozilima.</w:t>
            </w:r>
          </w:p>
        </w:tc>
      </w:tr>
      <w:tr w:rsidR="00D365DD" w14:paraId="2B564DC7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125529D1" w14:textId="11C806AA" w:rsidR="00DF7830" w:rsidRDefault="00DF7830" w:rsidP="00DF7830">
            <w:r>
              <w:lastRenderedPageBreak/>
              <w:t>3</w:t>
            </w:r>
          </w:p>
        </w:tc>
        <w:tc>
          <w:tcPr>
            <w:tcW w:w="1603" w:type="dxa"/>
            <w:shd w:val="clear" w:color="auto" w:fill="4EA72E" w:themeFill="accent6"/>
          </w:tcPr>
          <w:p w14:paraId="36DB323E" w14:textId="77777777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 xml:space="preserve">Građevine javne odvodnje oborinskih voda </w:t>
            </w:r>
          </w:p>
          <w:p w14:paraId="6831E887" w14:textId="12233497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uto"/>
          </w:tcPr>
          <w:p w14:paraId="5DB26652" w14:textId="03C53FF1" w:rsidR="00DF7830" w:rsidRPr="005D4437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00C4B7B" w14:textId="77777777" w:rsidR="00DF7830" w:rsidRPr="005D4437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B8728C" w14:textId="66566EE1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Redovito čišćenje i ispiranje slivnika/kanala, uklanjanje nanosa, pregled i sanacija propusta; koordinacija s ulaganjima u sustave odvodnje (kanalizacijska mreža, uređaj za pročišćavanje) kao dio šireg komunalnog gospodarstva.</w:t>
            </w:r>
          </w:p>
        </w:tc>
        <w:tc>
          <w:tcPr>
            <w:tcW w:w="2355" w:type="dxa"/>
            <w:shd w:val="clear" w:color="auto" w:fill="auto"/>
          </w:tcPr>
          <w:p w14:paraId="5F227988" w14:textId="77777777" w:rsidR="00DF7830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>Sufinanciranje stavljanja u funkciju sustava odvodnje otpadnih voda „Brod 2“</w:t>
            </w:r>
          </w:p>
          <w:p w14:paraId="3A46BD32" w14:textId="77777777" w:rsidR="00D365DD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D365DD">
              <w:rPr>
                <w:sz w:val="18"/>
                <w:szCs w:val="18"/>
              </w:rPr>
              <w:t>Komunalne usluge zacjeljenja -  predvidive količine 100 m</w:t>
            </w:r>
          </w:p>
          <w:p w14:paraId="490F1590" w14:textId="19B65AC7" w:rsidR="00D365DD" w:rsidRPr="003A1E68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D365DD">
              <w:rPr>
                <w:sz w:val="18"/>
                <w:szCs w:val="18"/>
              </w:rPr>
              <w:t>Ostale usluge tekućeg održavanje građevina za odvodnju atmosferskih voda – mjestimično izumljivanje kanala u duljini od oko dva kilometra i drugi radovi održavanja sukladno potrebama</w:t>
            </w:r>
          </w:p>
        </w:tc>
        <w:tc>
          <w:tcPr>
            <w:tcW w:w="1894" w:type="dxa"/>
            <w:shd w:val="clear" w:color="auto" w:fill="auto"/>
          </w:tcPr>
          <w:p w14:paraId="62BB11B3" w14:textId="79106279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t xml:space="preserve">Poboljšana učinkovitost prihvata i odvodnje oborinskih voda kroz redovito čišćenje slivnika i kanala, uklanjanje nanosa te pregled i sanaciju propusta, čime se smanjuje rizik začepljenja i plavljenja. Koordinacijom s ulaganjima u sustave odvodnje (kanalizacijska mreža, uređaj za pročišćavanje) postiže se usklađeniji razvoj komunalne infrastrukture i veća otpornost sustava u razdobljima intenzivnih oborina, uz smanjenje šteta na javnim </w:t>
            </w:r>
            <w:r w:rsidRPr="00F441B7">
              <w:rPr>
                <w:sz w:val="18"/>
                <w:szCs w:val="18"/>
              </w:rPr>
              <w:lastRenderedPageBreak/>
              <w:t>površinama i objektima.</w:t>
            </w:r>
          </w:p>
        </w:tc>
        <w:tc>
          <w:tcPr>
            <w:tcW w:w="1608" w:type="dxa"/>
            <w:shd w:val="clear" w:color="auto" w:fill="auto"/>
          </w:tcPr>
          <w:p w14:paraId="5452A150" w14:textId="471E6A19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3.2, 3.3, 3.6; 1013, 1016</w:t>
            </w:r>
          </w:p>
        </w:tc>
        <w:tc>
          <w:tcPr>
            <w:tcW w:w="1479" w:type="dxa"/>
            <w:shd w:val="clear" w:color="auto" w:fill="auto"/>
          </w:tcPr>
          <w:p w14:paraId="3DA2D871" w14:textId="349C710F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Smanjenje rizika plavljenja i oštećenja cesta/objekata, veća sigurnost i funkcionalnost javnih površina.</w:t>
            </w:r>
          </w:p>
        </w:tc>
      </w:tr>
      <w:tr w:rsidR="00D365DD" w14:paraId="416A70ED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8F2A642" w14:textId="41B45FBB" w:rsidR="00DF7830" w:rsidRDefault="00DF7830" w:rsidP="00DF7830">
            <w:r>
              <w:t>4</w:t>
            </w:r>
          </w:p>
        </w:tc>
        <w:tc>
          <w:tcPr>
            <w:tcW w:w="1603" w:type="dxa"/>
            <w:shd w:val="clear" w:color="auto" w:fill="4EA72E" w:themeFill="accent6"/>
          </w:tcPr>
          <w:p w14:paraId="7FE0F914" w14:textId="70D90069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Javne zelene površine</w:t>
            </w:r>
          </w:p>
        </w:tc>
        <w:tc>
          <w:tcPr>
            <w:tcW w:w="1276" w:type="dxa"/>
            <w:shd w:val="clear" w:color="auto" w:fill="auto"/>
          </w:tcPr>
          <w:p w14:paraId="74C082ED" w14:textId="2C3206C4" w:rsidR="00DF7830" w:rsidRPr="005D4437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86BB84F" w14:textId="211FCAB5" w:rsidR="00DF7830" w:rsidRPr="005D4437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Sport, rekreacija i zabava. Kvalitetno provođenje slobodnog vremena na otvorenom</w:t>
            </w:r>
          </w:p>
        </w:tc>
        <w:tc>
          <w:tcPr>
            <w:tcW w:w="1701" w:type="dxa"/>
            <w:shd w:val="clear" w:color="auto" w:fill="auto"/>
          </w:tcPr>
          <w:p w14:paraId="778A6C10" w14:textId="1B3F25A4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Redovita košnja i njega, obnova sadnog materijala, održavanje igrališta i parkovne opreme; planiranje uređenje parkova i drugih zelenih površina.</w:t>
            </w:r>
          </w:p>
        </w:tc>
        <w:tc>
          <w:tcPr>
            <w:tcW w:w="2355" w:type="dxa"/>
            <w:shd w:val="clear" w:color="auto" w:fill="auto"/>
          </w:tcPr>
          <w:p w14:paraId="10169A6D" w14:textId="6F5CBED3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Izgradnja d</w:t>
            </w:r>
            <w:r w:rsidRPr="003A1E68">
              <w:rPr>
                <w:sz w:val="18"/>
                <w:szCs w:val="18"/>
              </w:rPr>
              <w:t>ječje</w:t>
            </w:r>
            <w:r>
              <w:rPr>
                <w:sz w:val="18"/>
                <w:szCs w:val="18"/>
              </w:rPr>
              <w:t>g</w:t>
            </w:r>
            <w:r w:rsidRPr="003A1E68">
              <w:rPr>
                <w:sz w:val="18"/>
                <w:szCs w:val="18"/>
              </w:rPr>
              <w:t xml:space="preserve"> nogometno igrališt</w:t>
            </w:r>
            <w:r>
              <w:rPr>
                <w:sz w:val="18"/>
                <w:szCs w:val="18"/>
              </w:rPr>
              <w:t>a</w:t>
            </w:r>
            <w:r w:rsidRPr="003A1E68">
              <w:rPr>
                <w:sz w:val="18"/>
                <w:szCs w:val="18"/>
              </w:rPr>
              <w:t xml:space="preserve"> </w:t>
            </w:r>
            <w:proofErr w:type="spellStart"/>
            <w:r w:rsidRPr="003A1E68">
              <w:rPr>
                <w:sz w:val="18"/>
                <w:szCs w:val="18"/>
              </w:rPr>
              <w:t>Selna</w:t>
            </w:r>
            <w:proofErr w:type="spellEnd"/>
            <w:r w:rsidRPr="003A1E68">
              <w:rPr>
                <w:sz w:val="18"/>
                <w:szCs w:val="18"/>
              </w:rPr>
              <w:t xml:space="preserve">   </w:t>
            </w:r>
          </w:p>
          <w:p w14:paraId="550F0783" w14:textId="77777777" w:rsidR="00DF7830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Izgradnja d</w:t>
            </w:r>
            <w:r w:rsidRPr="003A1E68">
              <w:rPr>
                <w:sz w:val="18"/>
                <w:szCs w:val="18"/>
              </w:rPr>
              <w:t>ječje</w:t>
            </w:r>
            <w:r>
              <w:rPr>
                <w:sz w:val="18"/>
                <w:szCs w:val="18"/>
              </w:rPr>
              <w:t xml:space="preserve">g </w:t>
            </w:r>
            <w:r w:rsidRPr="003A1E68">
              <w:rPr>
                <w:sz w:val="18"/>
                <w:szCs w:val="18"/>
              </w:rPr>
              <w:t xml:space="preserve"> igrališt</w:t>
            </w:r>
            <w:r>
              <w:rPr>
                <w:sz w:val="18"/>
                <w:szCs w:val="18"/>
              </w:rPr>
              <w:t>a</w:t>
            </w:r>
            <w:r w:rsidRPr="003A1E68">
              <w:rPr>
                <w:sz w:val="18"/>
                <w:szCs w:val="18"/>
              </w:rPr>
              <w:t xml:space="preserve"> Garčin</w:t>
            </w:r>
          </w:p>
          <w:p w14:paraId="4A7BFC30" w14:textId="77777777" w:rsidR="00D365DD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 xml:space="preserve">Komunalne usluge </w:t>
            </w:r>
            <w:r>
              <w:rPr>
                <w:sz w:val="18"/>
                <w:szCs w:val="18"/>
              </w:rPr>
              <w:t>-</w:t>
            </w:r>
            <w:r w:rsidRPr="00D365DD">
              <w:rPr>
                <w:sz w:val="18"/>
                <w:szCs w:val="18"/>
              </w:rPr>
              <w:t xml:space="preserve"> na području Općine Garčin je cca 130.000 m2 zelenih površina koje se održavaju tijekom godine sukladno ukazanim potrebama putem vlastitog komunalnog poduzeća Garčin d.o.o.</w:t>
            </w:r>
          </w:p>
          <w:p w14:paraId="260DCC06" w14:textId="77777777" w:rsidR="00D365DD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D365DD">
              <w:rPr>
                <w:sz w:val="18"/>
                <w:szCs w:val="18"/>
              </w:rPr>
              <w:t>Troškovi tekućeg održavanja javnih površina koji se ne izvršavaju putem komunalnog poduzeća ili javnih radova, sukladno ukazanim potrebama</w:t>
            </w:r>
          </w:p>
          <w:p w14:paraId="358BA294" w14:textId="77777777" w:rsidR="00D365DD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>Materijal za javne radove, materijal za zamjenu oštećene ili pohabane infrastrukture, sjeme, cvijeće, drveće i druge biljke u količinama sukladno potrebama</w:t>
            </w:r>
          </w:p>
          <w:p w14:paraId="146098F4" w14:textId="5CFC92C5" w:rsidR="00D365DD" w:rsidRPr="00AD1A48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D365DD">
              <w:rPr>
                <w:sz w:val="18"/>
                <w:szCs w:val="18"/>
              </w:rPr>
              <w:t>Javni radovi- planira se zapošljavanje 2 osobe</w:t>
            </w:r>
          </w:p>
        </w:tc>
        <w:tc>
          <w:tcPr>
            <w:tcW w:w="1894" w:type="dxa"/>
            <w:shd w:val="clear" w:color="auto" w:fill="auto"/>
          </w:tcPr>
          <w:p w14:paraId="58D874EC" w14:textId="2BD24436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t>Održana urednost, funkcionalnost i estetska vrijednost javnih zelenih površina kroz redovitu košnju i njegu, obnovu sadnog materijala te održavanje dječjih igrališta i parkovne opreme. Planiranjem i provedbom uređenja parkova i drugih zelenih površina unapređuje se kvaliteta javnog prostora, potiče boravak na otvorenom i povećava ukupna kvaliteta života stanovnika.</w:t>
            </w:r>
          </w:p>
        </w:tc>
        <w:tc>
          <w:tcPr>
            <w:tcW w:w="1608" w:type="dxa"/>
            <w:shd w:val="clear" w:color="auto" w:fill="auto"/>
          </w:tcPr>
          <w:p w14:paraId="76C80152" w14:textId="62340FC5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1.1, 1.2, 1.3, 1.4, 1.5, 3.2, 12.7; 1013, 1016, 1018</w:t>
            </w:r>
          </w:p>
        </w:tc>
        <w:tc>
          <w:tcPr>
            <w:tcW w:w="1479" w:type="dxa"/>
            <w:shd w:val="clear" w:color="auto" w:fill="auto"/>
          </w:tcPr>
          <w:p w14:paraId="030A68FD" w14:textId="2EAF6EA8" w:rsidR="00DF7830" w:rsidRPr="00AD1A48" w:rsidRDefault="00E64EF9" w:rsidP="00E64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Uređenije naselje, bolji uvjeti boravka na otvorenom, mikroklimatske koristi i bolja kvaliteta života stanovnika</w:t>
            </w:r>
          </w:p>
        </w:tc>
      </w:tr>
      <w:tr w:rsidR="00D365DD" w14:paraId="51CAFE9F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B7B04B9" w14:textId="3FC956B6" w:rsidR="00DF7830" w:rsidRDefault="00DF7830" w:rsidP="00DF7830">
            <w:r>
              <w:t>5</w:t>
            </w:r>
          </w:p>
        </w:tc>
        <w:tc>
          <w:tcPr>
            <w:tcW w:w="1603" w:type="dxa"/>
            <w:shd w:val="clear" w:color="auto" w:fill="4EA72E" w:themeFill="accent6"/>
          </w:tcPr>
          <w:p w14:paraId="297108C5" w14:textId="092B245F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Građevine, uređaji i predmeti javne namjene</w:t>
            </w:r>
          </w:p>
        </w:tc>
        <w:tc>
          <w:tcPr>
            <w:tcW w:w="1276" w:type="dxa"/>
            <w:shd w:val="clear" w:color="auto" w:fill="auto"/>
          </w:tcPr>
          <w:p w14:paraId="706A460E" w14:textId="2F2AFC1D" w:rsidR="00DF7830" w:rsidRPr="005D4437" w:rsidRDefault="00D365DD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80E74C8" w14:textId="561A3A16" w:rsidR="00DF7830" w:rsidRPr="005D4437" w:rsidRDefault="001A02CF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Javni sadržaji (domovi, općinske zgrade, signalizacija itd.)</w:t>
            </w:r>
          </w:p>
        </w:tc>
        <w:tc>
          <w:tcPr>
            <w:tcW w:w="1701" w:type="dxa"/>
            <w:shd w:val="clear" w:color="auto" w:fill="auto"/>
          </w:tcPr>
          <w:p w14:paraId="1DA2F380" w14:textId="67F1D130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Plan održavanja (servisi, popravci, čišćenje), preventivni pregledi; predviđeno uređenje/izgradnja ostalih objekata na javnim površinama</w:t>
            </w:r>
          </w:p>
        </w:tc>
        <w:tc>
          <w:tcPr>
            <w:tcW w:w="2355" w:type="dxa"/>
            <w:shd w:val="clear" w:color="auto" w:fill="auto"/>
          </w:tcPr>
          <w:p w14:paraId="129FC497" w14:textId="73B5F4B8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Izgradnja komunalne infrastrukture poslovne zone Trnjani </w:t>
            </w:r>
            <w:proofErr w:type="spellStart"/>
            <w:r w:rsidRPr="003A1E68">
              <w:rPr>
                <w:sz w:val="18"/>
                <w:szCs w:val="18"/>
              </w:rPr>
              <w:t>Klokočevik</w:t>
            </w:r>
            <w:proofErr w:type="spellEnd"/>
            <w:r w:rsidRPr="003A1E68">
              <w:rPr>
                <w:sz w:val="18"/>
                <w:szCs w:val="18"/>
              </w:rPr>
              <w:t xml:space="preserve"> – plinska  instalacija</w:t>
            </w:r>
          </w:p>
          <w:p w14:paraId="16459C91" w14:textId="3770F232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Izgradnja komunalne  infrastrukture poslovne zone  Trnjani </w:t>
            </w:r>
            <w:proofErr w:type="spellStart"/>
            <w:r w:rsidRPr="003A1E68">
              <w:rPr>
                <w:sz w:val="18"/>
                <w:szCs w:val="18"/>
              </w:rPr>
              <w:t>Klokočevik</w:t>
            </w:r>
            <w:proofErr w:type="spellEnd"/>
            <w:r w:rsidRPr="003A1E68">
              <w:rPr>
                <w:sz w:val="18"/>
                <w:szCs w:val="18"/>
              </w:rPr>
              <w:t xml:space="preserve"> – vodovodna mreža </w:t>
            </w:r>
          </w:p>
          <w:p w14:paraId="079413A3" w14:textId="6EE75163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Izgradnja komunalne infrastrukture Poslovne zone Trnjani </w:t>
            </w:r>
            <w:proofErr w:type="spellStart"/>
            <w:r w:rsidRPr="003A1E68">
              <w:rPr>
                <w:sz w:val="18"/>
                <w:szCs w:val="18"/>
              </w:rPr>
              <w:t>Klokočevik</w:t>
            </w:r>
            <w:proofErr w:type="spellEnd"/>
            <w:r w:rsidRPr="003A1E68">
              <w:rPr>
                <w:sz w:val="18"/>
                <w:szCs w:val="18"/>
              </w:rPr>
              <w:t xml:space="preserve"> -  </w:t>
            </w:r>
            <w:r w:rsidRPr="003A1E68">
              <w:rPr>
                <w:sz w:val="18"/>
                <w:szCs w:val="18"/>
              </w:rPr>
              <w:lastRenderedPageBreak/>
              <w:t>javna rasvjeta  i elektroničko komunikacijska infrastruktura</w:t>
            </w:r>
          </w:p>
          <w:p w14:paraId="29671E54" w14:textId="77777777" w:rsidR="00DF7830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>Izgradnja komunalne infrastrukture zgrade za mlade</w:t>
            </w:r>
          </w:p>
          <w:p w14:paraId="49CC44D8" w14:textId="3905D0E0" w:rsidR="003A1E68" w:rsidRPr="003A1E68" w:rsidRDefault="00D365DD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A1E68" w:rsidRPr="003A1E68">
              <w:rPr>
                <w:sz w:val="18"/>
                <w:szCs w:val="18"/>
              </w:rPr>
              <w:t>Rekonstrukcija društvenog doma - Trnjani</w:t>
            </w:r>
          </w:p>
          <w:p w14:paraId="42423EF1" w14:textId="77777777" w:rsid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Energetska obnova zgrade Općine  </w:t>
            </w:r>
          </w:p>
          <w:p w14:paraId="0CB0C286" w14:textId="1DEA6C22" w:rsidR="00D365DD" w:rsidRPr="00D365DD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 xml:space="preserve">Materijal i dijelovi za tekuće i investicijsko održavanje </w:t>
            </w:r>
            <w:r>
              <w:rPr>
                <w:sz w:val="18"/>
                <w:szCs w:val="18"/>
              </w:rPr>
              <w:t xml:space="preserve"> - </w:t>
            </w:r>
            <w:r w:rsidRPr="00D365DD">
              <w:rPr>
                <w:sz w:val="18"/>
                <w:szCs w:val="18"/>
              </w:rPr>
              <w:t>potreban materijal i dijelovi koji su potrebni za otklanjanje kvarova i održavanje objekata javne namjene u vlasništvu Općine Garčin</w:t>
            </w:r>
          </w:p>
          <w:p w14:paraId="085D2251" w14:textId="4C512C31" w:rsidR="00D365DD" w:rsidRPr="00D365DD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365DD">
              <w:rPr>
                <w:sz w:val="18"/>
                <w:szCs w:val="18"/>
              </w:rPr>
              <w:t xml:space="preserve">Usluge za tekuće i investicijsko održavanje </w:t>
            </w:r>
            <w:r>
              <w:rPr>
                <w:sz w:val="18"/>
                <w:szCs w:val="18"/>
              </w:rPr>
              <w:t xml:space="preserve">potrebne </w:t>
            </w:r>
            <w:r w:rsidRPr="00D365DD">
              <w:rPr>
                <w:sz w:val="18"/>
                <w:szCs w:val="18"/>
              </w:rPr>
              <w:t>za otklanjanje kvarova i održavanje objekata javne namjene u vlasništvu Općine Garčin</w:t>
            </w:r>
          </w:p>
          <w:p w14:paraId="0F643CFC" w14:textId="666A5023" w:rsidR="00D365DD" w:rsidRPr="00AD1A48" w:rsidRDefault="00D365DD" w:rsidP="00D36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65D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365DD">
              <w:rPr>
                <w:sz w:val="18"/>
                <w:szCs w:val="18"/>
              </w:rPr>
              <w:t>Komunalne usluge za održavanja prostora javne namjene u vlasništvu Općine Garčin</w:t>
            </w:r>
          </w:p>
        </w:tc>
        <w:tc>
          <w:tcPr>
            <w:tcW w:w="1894" w:type="dxa"/>
            <w:shd w:val="clear" w:color="auto" w:fill="auto"/>
          </w:tcPr>
          <w:p w14:paraId="13844DF7" w14:textId="0CC0847C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lastRenderedPageBreak/>
              <w:t xml:space="preserve">Očuvana funkcionalna ispravnost i sigurnost građevina, uređaja i predmeta javne namjene kroz provedbu plana održavanja (servisi, popravci, čišćenje) i preventivne preglede. Predviđenim </w:t>
            </w:r>
            <w:r w:rsidRPr="00F441B7">
              <w:rPr>
                <w:sz w:val="18"/>
                <w:szCs w:val="18"/>
              </w:rPr>
              <w:lastRenderedPageBreak/>
              <w:t>uređenjem i/ili izgradnjom dodatnih objekata na javnim površinama povećava se dostupnost i kvaliteta javnih sadržaja te se osigurava dugoročno održivo korištenje javne infrastrukture.</w:t>
            </w:r>
          </w:p>
        </w:tc>
        <w:tc>
          <w:tcPr>
            <w:tcW w:w="1608" w:type="dxa"/>
            <w:shd w:val="clear" w:color="auto" w:fill="auto"/>
          </w:tcPr>
          <w:p w14:paraId="5E7161D2" w14:textId="046D4E96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1.1, 1.2,  1.3, 1.4, 3.2, 3.4, 3.5, 6.5, 12.7, 13.1, 15.2, 15.3; 1013, 1016, 1018</w:t>
            </w:r>
          </w:p>
        </w:tc>
        <w:tc>
          <w:tcPr>
            <w:tcW w:w="1479" w:type="dxa"/>
            <w:shd w:val="clear" w:color="auto" w:fill="auto"/>
          </w:tcPr>
          <w:p w14:paraId="57B5D958" w14:textId="765FD8CF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Veća sigurnost korisnika, bolja dostupnost i kvaliteta javnih sadržaja, atraktivniji javni prostori.</w:t>
            </w:r>
          </w:p>
          <w:p w14:paraId="55AFBBF8" w14:textId="71E7A351" w:rsidR="00E64EF9" w:rsidRPr="00AD1A48" w:rsidRDefault="00E64EF9" w:rsidP="00E64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65DD" w14:paraId="240F2721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396F852" w14:textId="2A104C6D" w:rsidR="00DF7830" w:rsidRDefault="00DF7830" w:rsidP="00DF7830">
            <w:r>
              <w:lastRenderedPageBreak/>
              <w:t>6</w:t>
            </w:r>
          </w:p>
        </w:tc>
        <w:tc>
          <w:tcPr>
            <w:tcW w:w="1603" w:type="dxa"/>
            <w:shd w:val="clear" w:color="auto" w:fill="4EA72E" w:themeFill="accent6"/>
          </w:tcPr>
          <w:p w14:paraId="01C14479" w14:textId="74F04061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Groblja i krematoriji unutar groblja</w:t>
            </w:r>
          </w:p>
        </w:tc>
        <w:tc>
          <w:tcPr>
            <w:tcW w:w="1276" w:type="dxa"/>
            <w:shd w:val="clear" w:color="auto" w:fill="auto"/>
          </w:tcPr>
          <w:p w14:paraId="6E6C91F9" w14:textId="16F82F25" w:rsidR="00DF7830" w:rsidRPr="005D4437" w:rsidRDefault="004F474C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628EA41" w14:textId="59E95093" w:rsidR="00DF7830" w:rsidRPr="005D4437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Ukop pokojnika.</w:t>
            </w:r>
          </w:p>
        </w:tc>
        <w:tc>
          <w:tcPr>
            <w:tcW w:w="1701" w:type="dxa"/>
            <w:shd w:val="clear" w:color="auto" w:fill="auto"/>
          </w:tcPr>
          <w:p w14:paraId="7AAFA6A3" w14:textId="388AA623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Redovito održavanje staza i zelenila na groblju, sanacije/ rekonstrukcije ograda i objekata, opremanje mrtvačnica; standardizacija postupaka i evidencija grobnih mjesta.</w:t>
            </w:r>
          </w:p>
        </w:tc>
        <w:tc>
          <w:tcPr>
            <w:tcW w:w="2355" w:type="dxa"/>
            <w:shd w:val="clear" w:color="auto" w:fill="auto"/>
          </w:tcPr>
          <w:p w14:paraId="100ACBAD" w14:textId="7777777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F474C">
              <w:rPr>
                <w:sz w:val="18"/>
                <w:szCs w:val="18"/>
              </w:rPr>
              <w:t>Uređenje i održavanje groblja – popravci i otklanjanje šteta na infrastrukturi, objektima i javnim površinama:</w:t>
            </w:r>
          </w:p>
          <w:p w14:paraId="09345F07" w14:textId="456A3821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Garčin, </w:t>
            </w:r>
            <w:proofErr w:type="spellStart"/>
            <w:r w:rsidRPr="004F474C">
              <w:rPr>
                <w:sz w:val="18"/>
                <w:szCs w:val="18"/>
              </w:rPr>
              <w:t>Sapci</w:t>
            </w:r>
            <w:proofErr w:type="spellEnd"/>
            <w:r w:rsidRPr="004F474C">
              <w:rPr>
                <w:sz w:val="18"/>
                <w:szCs w:val="18"/>
              </w:rPr>
              <w:t xml:space="preserve">, </w:t>
            </w:r>
            <w:proofErr w:type="spellStart"/>
            <w:r w:rsidRPr="004F474C">
              <w:rPr>
                <w:sz w:val="18"/>
                <w:szCs w:val="18"/>
              </w:rPr>
              <w:t>Bicko</w:t>
            </w:r>
            <w:proofErr w:type="spellEnd"/>
            <w:r w:rsidRPr="004F474C">
              <w:rPr>
                <w:sz w:val="18"/>
                <w:szCs w:val="18"/>
              </w:rPr>
              <w:t xml:space="preserve"> selo i </w:t>
            </w:r>
            <w:proofErr w:type="spellStart"/>
            <w:r w:rsidRPr="004F474C">
              <w:rPr>
                <w:sz w:val="18"/>
                <w:szCs w:val="18"/>
              </w:rPr>
              <w:t>Selna</w:t>
            </w:r>
            <w:proofErr w:type="spellEnd"/>
            <w:r w:rsidRPr="004F474C">
              <w:rPr>
                <w:sz w:val="18"/>
                <w:szCs w:val="18"/>
              </w:rPr>
              <w:t xml:space="preserve">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 xml:space="preserve">. 608 k.o. Garčin površine 8294 m2 i k.č.281 k.o. </w:t>
            </w:r>
            <w:proofErr w:type="spellStart"/>
            <w:r w:rsidRPr="004F474C">
              <w:rPr>
                <w:sz w:val="18"/>
                <w:szCs w:val="18"/>
              </w:rPr>
              <w:t>Selna</w:t>
            </w:r>
            <w:proofErr w:type="spellEnd"/>
            <w:r w:rsidRPr="004F474C">
              <w:rPr>
                <w:sz w:val="18"/>
                <w:szCs w:val="18"/>
              </w:rPr>
              <w:t xml:space="preserve"> površine 12966 m2, ukupno 21260 m2,</w:t>
            </w:r>
          </w:p>
          <w:p w14:paraId="392E4558" w14:textId="4A36F50D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lastRenderedPageBreak/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Trnjani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>. 850 k.o. Trnjani površine 6323 m2 i na 851/2 k.o. Trnjani površine 1295 m2, ukupno 7618 m2,</w:t>
            </w:r>
          </w:p>
          <w:p w14:paraId="3F27047B" w14:textId="1B01A95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Trnjani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>. 271 k.o. Trnjani površine 3812 m2 i na dijelu 272/9 k.o. Trnjani površine 430 m2, ukupno 4242 m2,</w:t>
            </w:r>
          </w:p>
          <w:p w14:paraId="56E3AF69" w14:textId="678ADBF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</w:t>
            </w:r>
            <w:proofErr w:type="spellStart"/>
            <w:r w:rsidRPr="004F474C">
              <w:rPr>
                <w:sz w:val="18"/>
                <w:szCs w:val="18"/>
              </w:rPr>
              <w:t>Zadubravlje</w:t>
            </w:r>
            <w:proofErr w:type="spellEnd"/>
            <w:r w:rsidRPr="004F474C">
              <w:rPr>
                <w:sz w:val="18"/>
                <w:szCs w:val="18"/>
              </w:rPr>
              <w:t xml:space="preserve">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 xml:space="preserve">. 78. k.o. </w:t>
            </w:r>
            <w:proofErr w:type="spellStart"/>
            <w:r w:rsidRPr="004F474C">
              <w:rPr>
                <w:sz w:val="18"/>
                <w:szCs w:val="18"/>
              </w:rPr>
              <w:t>Zadubravlje</w:t>
            </w:r>
            <w:proofErr w:type="spellEnd"/>
            <w:r w:rsidRPr="004F474C">
              <w:rPr>
                <w:sz w:val="18"/>
                <w:szCs w:val="18"/>
              </w:rPr>
              <w:t xml:space="preserve"> površine 26593 m2,</w:t>
            </w:r>
          </w:p>
          <w:p w14:paraId="77CD28FB" w14:textId="2613EEF0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 xml:space="preserve">. 1022 k.o.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 površine 602 m2,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 xml:space="preserve">. 1023 k.o.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 površine 1334 m2,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>. 1016/2 (dio) površine 465 m2, ukupno 2401 m2,</w:t>
            </w:r>
          </w:p>
          <w:p w14:paraId="14AA1D39" w14:textId="35DFA02E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 xml:space="preserve">. 1000 k.o.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, površine 2233 m2, </w:t>
            </w:r>
          </w:p>
          <w:p w14:paraId="5D2FC6E2" w14:textId="4D2C3B04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Groblje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 xml:space="preserve">. 487/4 k.o. </w:t>
            </w:r>
            <w:proofErr w:type="spellStart"/>
            <w:r w:rsidRPr="004F474C">
              <w:rPr>
                <w:sz w:val="18"/>
                <w:szCs w:val="18"/>
              </w:rPr>
              <w:t>klokočevik</w:t>
            </w:r>
            <w:proofErr w:type="spellEnd"/>
            <w:r w:rsidRPr="004F474C">
              <w:rPr>
                <w:sz w:val="18"/>
                <w:szCs w:val="18"/>
              </w:rPr>
              <w:t xml:space="preserve">,  površine 5755 m2, </w:t>
            </w:r>
          </w:p>
          <w:p w14:paraId="0CEDA844" w14:textId="1A6BAB38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 xml:space="preserve">-Groblje Vrhovina na </w:t>
            </w:r>
            <w:proofErr w:type="spellStart"/>
            <w:r w:rsidRPr="004F474C">
              <w:rPr>
                <w:sz w:val="18"/>
                <w:szCs w:val="18"/>
              </w:rPr>
              <w:t>k.č</w:t>
            </w:r>
            <w:proofErr w:type="spellEnd"/>
            <w:r w:rsidRPr="004F474C">
              <w:rPr>
                <w:sz w:val="18"/>
                <w:szCs w:val="18"/>
              </w:rPr>
              <w:t>. 873 k.o. Vrhovina površine 4345 m2.</w:t>
            </w:r>
          </w:p>
          <w:p w14:paraId="145CFC37" w14:textId="7777777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SVEUKUPNE POVRŠINE: 74447 m2</w:t>
            </w:r>
          </w:p>
          <w:p w14:paraId="4E4496B5" w14:textId="7777777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8567798" w14:textId="2F68361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F474C">
              <w:rPr>
                <w:sz w:val="18"/>
                <w:szCs w:val="18"/>
              </w:rPr>
              <w:t xml:space="preserve">Komunalne usluge održavanje groblja </w:t>
            </w:r>
            <w:r>
              <w:rPr>
                <w:sz w:val="18"/>
                <w:szCs w:val="18"/>
              </w:rPr>
              <w:t>-</w:t>
            </w:r>
            <w:r w:rsidRPr="004F474C">
              <w:rPr>
                <w:sz w:val="18"/>
                <w:szCs w:val="18"/>
              </w:rPr>
              <w:t xml:space="preserve"> redovan i izvanredan odvoz smeća </w:t>
            </w:r>
          </w:p>
          <w:p w14:paraId="3F98B20D" w14:textId="6836D3E3" w:rsidR="00DF7830" w:rsidRPr="00AD1A48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14:paraId="5FF379DB" w14:textId="4D36C682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lastRenderedPageBreak/>
              <w:t xml:space="preserve">Osigurana urednost i funkcionalnost groblja te dostojanstveni uvjeti ukopa kroz redovito održavanje staza i zelenila, sanacije i rekonstrukcije ograda i pratećih objekata te opremanje mrtvačnica. Standardizacijom </w:t>
            </w:r>
            <w:r w:rsidRPr="00F441B7">
              <w:rPr>
                <w:sz w:val="18"/>
                <w:szCs w:val="18"/>
              </w:rPr>
              <w:lastRenderedPageBreak/>
              <w:t>postupaka i unaprjeđenjem evidencije grobnih mjesta povećava se učinkovitost upravljanja grobljem, transparentnost i kvaliteta pružene usluge za stanovnike.</w:t>
            </w:r>
          </w:p>
        </w:tc>
        <w:tc>
          <w:tcPr>
            <w:tcW w:w="1608" w:type="dxa"/>
            <w:shd w:val="clear" w:color="auto" w:fill="auto"/>
          </w:tcPr>
          <w:p w14:paraId="4A4727A8" w14:textId="25DC8C80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1.1., 1.2, 1.3, 1.4, 3.2; 1013, 1016, 1018 </w:t>
            </w:r>
          </w:p>
        </w:tc>
        <w:tc>
          <w:tcPr>
            <w:tcW w:w="1479" w:type="dxa"/>
            <w:shd w:val="clear" w:color="auto" w:fill="auto"/>
          </w:tcPr>
          <w:p w14:paraId="6F39E69F" w14:textId="1B515DEC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Dostojanstvo i kvaliteta javne usluge, urednost prostora, zadovoljstvo stanovnika i obitelji.</w:t>
            </w:r>
          </w:p>
          <w:p w14:paraId="1A96BE4C" w14:textId="3EC297D2" w:rsidR="00E64EF9" w:rsidRPr="00AD1A48" w:rsidRDefault="00E64EF9" w:rsidP="00E64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65DD" w14:paraId="79586046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45CD555" w14:textId="4E50AFF0" w:rsidR="00DF7830" w:rsidRDefault="00DF7830" w:rsidP="00DF7830">
            <w:r>
              <w:lastRenderedPageBreak/>
              <w:t>7</w:t>
            </w:r>
          </w:p>
        </w:tc>
        <w:tc>
          <w:tcPr>
            <w:tcW w:w="1603" w:type="dxa"/>
            <w:shd w:val="clear" w:color="auto" w:fill="4EA72E" w:themeFill="accent6"/>
          </w:tcPr>
          <w:p w14:paraId="28710E7F" w14:textId="7D0D6843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Čistoća javnih površina</w:t>
            </w:r>
          </w:p>
        </w:tc>
        <w:tc>
          <w:tcPr>
            <w:tcW w:w="1276" w:type="dxa"/>
            <w:shd w:val="clear" w:color="auto" w:fill="auto"/>
          </w:tcPr>
          <w:p w14:paraId="1445F847" w14:textId="792E1937" w:rsidR="00DF7830" w:rsidRPr="005D4437" w:rsidRDefault="004F474C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5282F9" w14:textId="2B95D2A3" w:rsidR="00DF7830" w:rsidRPr="005D4437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 xml:space="preserve">Bolja kvaliteta </w:t>
            </w:r>
            <w:r w:rsidRPr="005D4437">
              <w:rPr>
                <w:sz w:val="20"/>
                <w:szCs w:val="20"/>
              </w:rPr>
              <w:lastRenderedPageBreak/>
              <w:t>života i okoliša.</w:t>
            </w:r>
          </w:p>
        </w:tc>
        <w:tc>
          <w:tcPr>
            <w:tcW w:w="1701" w:type="dxa"/>
            <w:shd w:val="clear" w:color="auto" w:fill="auto"/>
          </w:tcPr>
          <w:p w14:paraId="077779BB" w14:textId="2C73FC7E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lastRenderedPageBreak/>
              <w:t xml:space="preserve">Redovito čišćenje i pražnjenje spremnika za odlaganje otpada; </w:t>
            </w:r>
            <w:r w:rsidRPr="00AD1A48">
              <w:rPr>
                <w:sz w:val="18"/>
                <w:szCs w:val="18"/>
              </w:rPr>
              <w:lastRenderedPageBreak/>
              <w:t>pojačan nadzor javnih površina uz postavljanje kamera; kampanje i upozorenja; sanacija divljih odlagališta. Dodatno: jačanje operativnih kapaciteta kroz program javnih radova.</w:t>
            </w:r>
          </w:p>
        </w:tc>
        <w:tc>
          <w:tcPr>
            <w:tcW w:w="2355" w:type="dxa"/>
            <w:shd w:val="clear" w:color="auto" w:fill="auto"/>
          </w:tcPr>
          <w:p w14:paraId="50724D65" w14:textId="77777777" w:rsidR="00DF7830" w:rsidRDefault="004F474C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redovito praćenje stanja i reagiranje sukladno potrebama na terenu</w:t>
            </w:r>
          </w:p>
          <w:p w14:paraId="0D85A44C" w14:textId="181BAFA5" w:rsidR="004F474C" w:rsidRPr="00AD1A48" w:rsidRDefault="004F474C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14:paraId="1F91B437" w14:textId="685CDB62" w:rsidR="00DF7830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t xml:space="preserve">Unaprijeđena urednost javnih površina i smanjeno nepropisno </w:t>
            </w:r>
            <w:r w:rsidRPr="00F441B7">
              <w:rPr>
                <w:sz w:val="18"/>
                <w:szCs w:val="18"/>
              </w:rPr>
              <w:lastRenderedPageBreak/>
              <w:t>odbacivanje otpada kroz redovito čišćenje i pražnjenje spremnika, pojačan nadzor (uključujući postavljanje kamera gdje je opravdano) te provedbu informativnih kampanja i upozorenja. Sanacijom divljih odlagališta i jačanjem operativnih kapaciteta (npr. kroz programe javnih radova) smanjuju se negativni utjecaji na okoliš i troškovi ponovnih sanacija, uz veće zadovoljstvo stanovnika.</w:t>
            </w:r>
          </w:p>
          <w:p w14:paraId="34F2795E" w14:textId="77777777" w:rsidR="00F441B7" w:rsidRDefault="00F441B7" w:rsidP="00F4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AFCB546" w14:textId="77777777" w:rsidR="00F441B7" w:rsidRPr="00F441B7" w:rsidRDefault="00F441B7" w:rsidP="00F44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</w:tcPr>
          <w:p w14:paraId="129326C5" w14:textId="7105E6C0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1.1, 1.2, 1.4, 1.5, 3.2, </w:t>
            </w:r>
            <w:r w:rsidR="00772330">
              <w:rPr>
                <w:sz w:val="18"/>
                <w:szCs w:val="18"/>
              </w:rPr>
              <w:t>10.1; 1013, 1016, 1018</w:t>
            </w:r>
          </w:p>
        </w:tc>
        <w:tc>
          <w:tcPr>
            <w:tcW w:w="1479" w:type="dxa"/>
            <w:shd w:val="clear" w:color="auto" w:fill="auto"/>
          </w:tcPr>
          <w:p w14:paraId="2BC32B14" w14:textId="79398ADA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 xml:space="preserve">Urednije naselje, bolja kvaliteta života i okoliša; manji </w:t>
            </w:r>
            <w:r w:rsidRPr="00AD1A48">
              <w:rPr>
                <w:sz w:val="18"/>
                <w:szCs w:val="18"/>
              </w:rPr>
              <w:lastRenderedPageBreak/>
              <w:t>troškovi sanacija i veće zadovoljstvo stanovnika</w:t>
            </w:r>
          </w:p>
        </w:tc>
      </w:tr>
      <w:tr w:rsidR="00D365DD" w14:paraId="1304C4D3" w14:textId="77777777" w:rsidTr="00D36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E14E7C2" w14:textId="047DDE4D" w:rsidR="00DF7830" w:rsidRDefault="00DF7830" w:rsidP="00DF7830">
            <w:r>
              <w:lastRenderedPageBreak/>
              <w:t>8</w:t>
            </w:r>
          </w:p>
        </w:tc>
        <w:tc>
          <w:tcPr>
            <w:tcW w:w="1603" w:type="dxa"/>
            <w:shd w:val="clear" w:color="auto" w:fill="4EA72E" w:themeFill="accent6"/>
          </w:tcPr>
          <w:p w14:paraId="430BDC69" w14:textId="3F97F137" w:rsidR="00DF7830" w:rsidRPr="00237230" w:rsidRDefault="00DF78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237230">
              <w:rPr>
                <w:b/>
                <w:bCs/>
                <w:color w:val="FFFFFF" w:themeColor="background1"/>
              </w:rPr>
              <w:t>Javna rasvjeta</w:t>
            </w:r>
          </w:p>
        </w:tc>
        <w:tc>
          <w:tcPr>
            <w:tcW w:w="1276" w:type="dxa"/>
            <w:shd w:val="clear" w:color="auto" w:fill="auto"/>
          </w:tcPr>
          <w:p w14:paraId="3913874E" w14:textId="292BE63C" w:rsidR="00DF7830" w:rsidRPr="005D4437" w:rsidRDefault="004F474C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D3A8909" w14:textId="5CBF13AD" w:rsidR="00DF7830" w:rsidRPr="005D4437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4437">
              <w:rPr>
                <w:sz w:val="20"/>
                <w:szCs w:val="20"/>
              </w:rPr>
              <w:t>Osvjetljenje javnih površina.</w:t>
            </w:r>
          </w:p>
        </w:tc>
        <w:tc>
          <w:tcPr>
            <w:tcW w:w="1701" w:type="dxa"/>
            <w:shd w:val="clear" w:color="auto" w:fill="auto"/>
          </w:tcPr>
          <w:p w14:paraId="09A805F9" w14:textId="7DFCC1E1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Zamjena starih i dotrajalih svjetiljki, preventivni pregledi i otklanjanje kvarova; provedbeno planiran razvoj i izgradnja mreže javne rasvjete (energetski učinkovita rasvjeta).</w:t>
            </w:r>
          </w:p>
        </w:tc>
        <w:tc>
          <w:tcPr>
            <w:tcW w:w="2355" w:type="dxa"/>
            <w:shd w:val="clear" w:color="auto" w:fill="auto"/>
          </w:tcPr>
          <w:p w14:paraId="0DB93D26" w14:textId="77777777" w:rsidR="003A1E68" w:rsidRP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Osvjetljenje nadvožnjaka – </w:t>
            </w:r>
            <w:proofErr w:type="spellStart"/>
            <w:r w:rsidRPr="003A1E68">
              <w:rPr>
                <w:sz w:val="18"/>
                <w:szCs w:val="18"/>
              </w:rPr>
              <w:t>Bicko</w:t>
            </w:r>
            <w:proofErr w:type="spellEnd"/>
            <w:r w:rsidRPr="003A1E68">
              <w:rPr>
                <w:sz w:val="18"/>
                <w:szCs w:val="18"/>
              </w:rPr>
              <w:t xml:space="preserve"> Selo</w:t>
            </w:r>
          </w:p>
          <w:p w14:paraId="685601FE" w14:textId="77777777" w:rsidR="00DF7830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Osvjetljenje nadvožnjaka – </w:t>
            </w:r>
            <w:proofErr w:type="spellStart"/>
            <w:r w:rsidRPr="003A1E68">
              <w:rPr>
                <w:sz w:val="18"/>
                <w:szCs w:val="18"/>
              </w:rPr>
              <w:t>Zadubravlje</w:t>
            </w:r>
            <w:proofErr w:type="spellEnd"/>
          </w:p>
          <w:p w14:paraId="7BD0A7D0" w14:textId="77777777" w:rsidR="003A1E68" w:rsidRDefault="003A1E68" w:rsidP="003A1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A1E68">
              <w:rPr>
                <w:sz w:val="18"/>
                <w:szCs w:val="18"/>
              </w:rPr>
              <w:t xml:space="preserve">Rekonstrukcija javne rasvjete u </w:t>
            </w:r>
            <w:proofErr w:type="spellStart"/>
            <w:r w:rsidRPr="003A1E68">
              <w:rPr>
                <w:sz w:val="18"/>
                <w:szCs w:val="18"/>
              </w:rPr>
              <w:t>Bickom</w:t>
            </w:r>
            <w:proofErr w:type="spellEnd"/>
            <w:r w:rsidRPr="003A1E68">
              <w:rPr>
                <w:sz w:val="18"/>
                <w:szCs w:val="18"/>
              </w:rPr>
              <w:t xml:space="preserve"> Selu</w:t>
            </w:r>
          </w:p>
          <w:p w14:paraId="7A22B3F6" w14:textId="77777777" w:rsid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F474C">
              <w:rPr>
                <w:sz w:val="18"/>
                <w:szCs w:val="18"/>
              </w:rPr>
              <w:t xml:space="preserve">Utrošak električne energije za javnu rasvjetu  </w:t>
            </w:r>
          </w:p>
          <w:p w14:paraId="33AF22A7" w14:textId="7777777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DA6EB41" w14:textId="03361311" w:rsid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F474C">
              <w:rPr>
                <w:sz w:val="18"/>
                <w:szCs w:val="18"/>
              </w:rPr>
              <w:t>Materijal i dijelovi za tekuće i investicijsko održavanje javne rasvjete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-nabava materijala i dijelova za javnu rasvjetu, a koje djelatnici Općine i komunalnog poduzeća  mogu sami ugraditi, a čije </w:t>
            </w:r>
            <w:r w:rsidRPr="004F474C">
              <w:rPr>
                <w:sz w:val="18"/>
                <w:szCs w:val="18"/>
              </w:rPr>
              <w:lastRenderedPageBreak/>
              <w:t>se   količine određuju po potrebi.</w:t>
            </w:r>
          </w:p>
          <w:p w14:paraId="52B658A2" w14:textId="7777777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79C195F" w14:textId="77777777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Usluge tekućeg održavanja javne rasvjete</w:t>
            </w:r>
          </w:p>
          <w:p w14:paraId="0A8615A0" w14:textId="76C9A81A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održavanje uređaja i opreme javne rasvjete – prema potrebama – zamjena 100 žarulja, 40 led žarulja te  30 led reflektora  u Općini Garčin </w:t>
            </w:r>
          </w:p>
          <w:p w14:paraId="54F852DF" w14:textId="70110622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F474C">
              <w:rPr>
                <w:sz w:val="18"/>
                <w:szCs w:val="18"/>
              </w:rPr>
              <w:t xml:space="preserve">zamjena dotrajalih stupova te dodavanje novih stupova sa rasvjetnim tijelima– prema potrebama – predvidivo zamjena/dodavanje 10 stupova s rasvjetnim tijelima na području općine Garčin </w:t>
            </w:r>
          </w:p>
          <w:p w14:paraId="5590143F" w14:textId="582549ED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-sanacije nakon šteta</w:t>
            </w:r>
          </w:p>
          <w:p w14:paraId="1365898F" w14:textId="2991E171" w:rsidR="004F474C" w:rsidRPr="004F474C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-modernizacija javne rasvjete u svrhu  poboljšanja energetske učinkovitosti</w:t>
            </w:r>
          </w:p>
          <w:p w14:paraId="0DF9E3EC" w14:textId="5C826572" w:rsidR="004F474C" w:rsidRPr="00AD1A48" w:rsidRDefault="004F474C" w:rsidP="004F4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74C">
              <w:rPr>
                <w:sz w:val="18"/>
                <w:szCs w:val="18"/>
              </w:rPr>
              <w:t>-usklađivanje postojeće javne rasvjete sa novom zakonskom regulativom o standardima upravljanja rasvijetljenošću</w:t>
            </w:r>
          </w:p>
        </w:tc>
        <w:tc>
          <w:tcPr>
            <w:tcW w:w="1894" w:type="dxa"/>
            <w:shd w:val="clear" w:color="auto" w:fill="auto"/>
          </w:tcPr>
          <w:p w14:paraId="46A98CA1" w14:textId="3772B647" w:rsidR="00DF7830" w:rsidRPr="00AD1A48" w:rsidRDefault="00F441B7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41B7">
              <w:rPr>
                <w:sz w:val="18"/>
                <w:szCs w:val="18"/>
              </w:rPr>
              <w:lastRenderedPageBreak/>
              <w:t xml:space="preserve">Osigurana funkcionalnost i pouzdanost javne rasvjete kroz zamjenu starih i dotrajalih svjetiljki, preventivne preglede i pravodobno otklanjanje kvarova. Provedbeno planiranim razvojem i izgradnjom energetski učinkovite mreže javne rasvjete postiže se viša razina sigurnosti kretanja i prometa noću, </w:t>
            </w:r>
            <w:r w:rsidRPr="00F441B7">
              <w:rPr>
                <w:sz w:val="18"/>
                <w:szCs w:val="18"/>
              </w:rPr>
              <w:lastRenderedPageBreak/>
              <w:t>smanjuju se troškovi energije te se doprinosi smanjenju svjetlosnog onečišćenja.</w:t>
            </w:r>
          </w:p>
        </w:tc>
        <w:tc>
          <w:tcPr>
            <w:tcW w:w="1608" w:type="dxa"/>
            <w:shd w:val="clear" w:color="auto" w:fill="auto"/>
          </w:tcPr>
          <w:p w14:paraId="505B03B4" w14:textId="7893BA5B" w:rsidR="00DF7830" w:rsidRPr="00AD1A48" w:rsidRDefault="00772330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3.1, 3.2; 1013, 1016</w:t>
            </w:r>
          </w:p>
        </w:tc>
        <w:tc>
          <w:tcPr>
            <w:tcW w:w="1479" w:type="dxa"/>
            <w:shd w:val="clear" w:color="auto" w:fill="auto"/>
          </w:tcPr>
          <w:p w14:paraId="7184E9A8" w14:textId="4A7B0999" w:rsidR="00DF7830" w:rsidRPr="00AD1A48" w:rsidRDefault="00E64EF9" w:rsidP="00DF7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A48">
              <w:rPr>
                <w:sz w:val="18"/>
                <w:szCs w:val="18"/>
              </w:rPr>
              <w:t>Veća sigurnost kretanja noću, bolja prometna sigurnost, niži troškovi energije, smanjeno svjetlosno onečišćenje.</w:t>
            </w:r>
          </w:p>
        </w:tc>
      </w:tr>
    </w:tbl>
    <w:p w14:paraId="7509B800" w14:textId="77777777" w:rsidR="00456981" w:rsidRDefault="00456981"/>
    <w:p w14:paraId="42FEB4DF" w14:textId="77777777" w:rsidR="001C14D1" w:rsidRDefault="001C14D1"/>
    <w:p w14:paraId="485E371A" w14:textId="77777777" w:rsidR="001C14D1" w:rsidRDefault="001C14D1"/>
    <w:p w14:paraId="73FBDB7D" w14:textId="223FA85A" w:rsidR="004C0025" w:rsidRDefault="00160785" w:rsidP="004C0025">
      <w:pPr>
        <w:pStyle w:val="Odlomakpopisa"/>
        <w:numPr>
          <w:ilvl w:val="0"/>
          <w:numId w:val="9"/>
        </w:numPr>
      </w:pPr>
      <w:r>
        <w:t xml:space="preserve">ZAKLJUČAK </w:t>
      </w:r>
    </w:p>
    <w:p w14:paraId="322ED8F9" w14:textId="446F7EE9" w:rsidR="004C0025" w:rsidRDefault="004C0025" w:rsidP="004C0025">
      <w:r>
        <w:lastRenderedPageBreak/>
        <w:t xml:space="preserve">Općina Garčin </w:t>
      </w:r>
      <w:r w:rsidR="00726027">
        <w:t>donosi</w:t>
      </w:r>
      <w:r>
        <w:t xml:space="preserve"> Kriterije izvještavanja za analizu i vrednovanje učinkovitosti upravljanja komunalnom infrastrukturom u svom vlasništvu</w:t>
      </w:r>
      <w:r w:rsidR="001C14D1">
        <w:t>.</w:t>
      </w:r>
    </w:p>
    <w:p w14:paraId="4A4693D6" w14:textId="0E45098A" w:rsidR="004C0025" w:rsidRDefault="004C0025" w:rsidP="004C0025">
      <w:r>
        <w:t xml:space="preserve">Dokument služi za internu analizu i vrednovanje učinaka upravljanja komunalnom infrastrukturom radi utvrđivanja učinkovitosti upravljanja i korištenja, utvrđivanja i rješavanja problema u vezi s upravljanjem i korištenjem, utvrđivanja utjecaja upravljanja i korištenja na lokalnu zajednicu te utvrđivanja načina na koje se upravljanje komunalnom infrastrukturom može unaprijediti. Dokument služi i kao smjernica za planiranje i razvoj lokalne zajednice u vezi s komunalnom infrastrukturom na teritorijalnom području Općine Garčin. </w:t>
      </w:r>
    </w:p>
    <w:p w14:paraId="09F451D5" w14:textId="0CD5F4CE" w:rsidR="004C0025" w:rsidRDefault="004C0025" w:rsidP="004C0025">
      <w:r>
        <w:t xml:space="preserve">Kriteriji izvještavanja izrađeni su polazeći od planiranih aktivnosti iz Programa održavanja komunalne infrastrukture i Programa građenja komunalne infrastrukture za 2025. godinu, uz primjenu mjerljivih pokazatelja (rezultata i učinkovitosti) koji omogućuju praćenje provedbe, utvrđivanje odstupanja te pravodobno poduzimanje mjera za poboljšanje upravljanja komunalnom infrastrukturom. </w:t>
      </w:r>
    </w:p>
    <w:p w14:paraId="1503FBC4" w14:textId="52C64F96" w:rsidR="004C0025" w:rsidRDefault="004C0025" w:rsidP="004C0025">
      <w:r>
        <w:t xml:space="preserve">Općinski načelnik donijet će </w:t>
      </w:r>
      <w:r w:rsidR="00726027">
        <w:t>Odluku</w:t>
      </w:r>
      <w:r>
        <w:t xml:space="preserve"> o</w:t>
      </w:r>
      <w:r w:rsidR="00726027">
        <w:t xml:space="preserve"> Analizi izrađenoj po</w:t>
      </w:r>
      <w:r>
        <w:t xml:space="preserve"> Kriterijima izvještavanja za analizu i vrednovanje učinkovitosti upravljanja komunalnom infrastrukturom u vlasništvu Općine Garčin te će ist</w:t>
      </w:r>
      <w:r w:rsidR="00726027">
        <w:t>a</w:t>
      </w:r>
      <w:r>
        <w:t xml:space="preserve"> biti objavljen</w:t>
      </w:r>
      <w:r w:rsidR="00726027">
        <w:t>a</w:t>
      </w:r>
      <w:r>
        <w:t xml:space="preserve"> u službenom glasilu Općine. </w:t>
      </w:r>
    </w:p>
    <w:sectPr w:rsidR="004C0025" w:rsidSect="002B4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2E4"/>
    <w:multiLevelType w:val="hybridMultilevel"/>
    <w:tmpl w:val="7C320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352"/>
    <w:multiLevelType w:val="hybridMultilevel"/>
    <w:tmpl w:val="75A26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3ACE"/>
    <w:multiLevelType w:val="hybridMultilevel"/>
    <w:tmpl w:val="9B8A7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0E97"/>
    <w:multiLevelType w:val="hybridMultilevel"/>
    <w:tmpl w:val="D9785050"/>
    <w:lvl w:ilvl="0" w:tplc="120E1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6035"/>
    <w:multiLevelType w:val="hybridMultilevel"/>
    <w:tmpl w:val="A7804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80290"/>
    <w:multiLevelType w:val="hybridMultilevel"/>
    <w:tmpl w:val="57920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74CE2"/>
    <w:multiLevelType w:val="hybridMultilevel"/>
    <w:tmpl w:val="13447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36AD5"/>
    <w:multiLevelType w:val="multilevel"/>
    <w:tmpl w:val="812C11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CC6C35"/>
    <w:multiLevelType w:val="multilevel"/>
    <w:tmpl w:val="A4F86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4A11739"/>
    <w:multiLevelType w:val="hybridMultilevel"/>
    <w:tmpl w:val="292A94A6"/>
    <w:lvl w:ilvl="0" w:tplc="3280E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81BFE"/>
    <w:multiLevelType w:val="hybridMultilevel"/>
    <w:tmpl w:val="0A7C70A8"/>
    <w:lvl w:ilvl="0" w:tplc="11FC3E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9269">
    <w:abstractNumId w:val="8"/>
  </w:num>
  <w:num w:numId="2" w16cid:durableId="1842233720">
    <w:abstractNumId w:val="4"/>
  </w:num>
  <w:num w:numId="3" w16cid:durableId="1876038496">
    <w:abstractNumId w:val="6"/>
  </w:num>
  <w:num w:numId="4" w16cid:durableId="382216833">
    <w:abstractNumId w:val="7"/>
  </w:num>
  <w:num w:numId="5" w16cid:durableId="6712031">
    <w:abstractNumId w:val="5"/>
  </w:num>
  <w:num w:numId="6" w16cid:durableId="139002251">
    <w:abstractNumId w:val="2"/>
  </w:num>
  <w:num w:numId="7" w16cid:durableId="1422027264">
    <w:abstractNumId w:val="0"/>
  </w:num>
  <w:num w:numId="8" w16cid:durableId="91633674">
    <w:abstractNumId w:val="9"/>
  </w:num>
  <w:num w:numId="9" w16cid:durableId="60914105">
    <w:abstractNumId w:val="3"/>
  </w:num>
  <w:num w:numId="10" w16cid:durableId="1357538892">
    <w:abstractNumId w:val="1"/>
  </w:num>
  <w:num w:numId="11" w16cid:durableId="494341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4A"/>
    <w:rsid w:val="00072DFE"/>
    <w:rsid w:val="00092566"/>
    <w:rsid w:val="000D399F"/>
    <w:rsid w:val="000E0492"/>
    <w:rsid w:val="00130394"/>
    <w:rsid w:val="00130975"/>
    <w:rsid w:val="00140A55"/>
    <w:rsid w:val="00160785"/>
    <w:rsid w:val="001A02CF"/>
    <w:rsid w:val="001C14D1"/>
    <w:rsid w:val="001D4B16"/>
    <w:rsid w:val="00225BCC"/>
    <w:rsid w:val="00237230"/>
    <w:rsid w:val="00261788"/>
    <w:rsid w:val="0029611C"/>
    <w:rsid w:val="002A72CD"/>
    <w:rsid w:val="002B424A"/>
    <w:rsid w:val="002E19DC"/>
    <w:rsid w:val="0036356F"/>
    <w:rsid w:val="003A1E68"/>
    <w:rsid w:val="00404036"/>
    <w:rsid w:val="00456981"/>
    <w:rsid w:val="00494CF8"/>
    <w:rsid w:val="0049669D"/>
    <w:rsid w:val="004C0025"/>
    <w:rsid w:val="004F474C"/>
    <w:rsid w:val="0058272B"/>
    <w:rsid w:val="005969A8"/>
    <w:rsid w:val="005B1498"/>
    <w:rsid w:val="005D4437"/>
    <w:rsid w:val="005E0230"/>
    <w:rsid w:val="005E0BD0"/>
    <w:rsid w:val="006B38CD"/>
    <w:rsid w:val="006C3073"/>
    <w:rsid w:val="006F5D63"/>
    <w:rsid w:val="00726027"/>
    <w:rsid w:val="00772330"/>
    <w:rsid w:val="008231FF"/>
    <w:rsid w:val="00826BB3"/>
    <w:rsid w:val="00826C1F"/>
    <w:rsid w:val="008428FD"/>
    <w:rsid w:val="008A1919"/>
    <w:rsid w:val="008A57C3"/>
    <w:rsid w:val="00924606"/>
    <w:rsid w:val="0095167B"/>
    <w:rsid w:val="00A0251B"/>
    <w:rsid w:val="00A25551"/>
    <w:rsid w:val="00A75A01"/>
    <w:rsid w:val="00A85B1B"/>
    <w:rsid w:val="00AA1F25"/>
    <w:rsid w:val="00AB2808"/>
    <w:rsid w:val="00AD1A48"/>
    <w:rsid w:val="00B4683A"/>
    <w:rsid w:val="00B922B1"/>
    <w:rsid w:val="00C01AAE"/>
    <w:rsid w:val="00C343A3"/>
    <w:rsid w:val="00CE4924"/>
    <w:rsid w:val="00D21E88"/>
    <w:rsid w:val="00D365DD"/>
    <w:rsid w:val="00D83818"/>
    <w:rsid w:val="00D9054A"/>
    <w:rsid w:val="00DF7830"/>
    <w:rsid w:val="00E148F6"/>
    <w:rsid w:val="00E64EF9"/>
    <w:rsid w:val="00EC01C0"/>
    <w:rsid w:val="00ED72C6"/>
    <w:rsid w:val="00F24BE4"/>
    <w:rsid w:val="00F441B7"/>
    <w:rsid w:val="00FC152B"/>
    <w:rsid w:val="00FC551B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D455"/>
  <w15:chartTrackingRefBased/>
  <w15:docId w15:val="{2A1BBCF9-2F32-4596-89E4-9F23C826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2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2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2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2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2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2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2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2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2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2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24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516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516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5167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16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167B"/>
    <w:rPr>
      <w:b/>
      <w:bCs/>
      <w:sz w:val="20"/>
      <w:szCs w:val="20"/>
    </w:rPr>
  </w:style>
  <w:style w:type="table" w:styleId="Tamnatablicareetke5-isticanje6">
    <w:name w:val="Grid Table 5 Dark Accent 6"/>
    <w:basedOn w:val="Obinatablica"/>
    <w:uiPriority w:val="50"/>
    <w:rsid w:val="0023723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customStyle="1" w:styleId="Paragraf">
    <w:name w:val="Paragraf"/>
    <w:basedOn w:val="Normal"/>
    <w:rsid w:val="003A1E68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Velečki</dc:creator>
  <cp:keywords/>
  <dc:description/>
  <cp:lastModifiedBy>Stjepan Gašparović</cp:lastModifiedBy>
  <cp:revision>10</cp:revision>
  <dcterms:created xsi:type="dcterms:W3CDTF">2026-01-20T12:28:00Z</dcterms:created>
  <dcterms:modified xsi:type="dcterms:W3CDTF">2026-01-21T11:25:00Z</dcterms:modified>
</cp:coreProperties>
</file>